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64" w:rsidRPr="00BB4BAC" w:rsidRDefault="00B275C0" w:rsidP="00B275C0">
      <w:pPr>
        <w:jc w:val="center"/>
        <w:rPr>
          <w:rFonts w:cstheme="minorHAnsi"/>
          <w:sz w:val="24"/>
          <w:szCs w:val="24"/>
        </w:rPr>
      </w:pPr>
      <w:r w:rsidRPr="00BB4BAC">
        <w:rPr>
          <w:rFonts w:cstheme="minorHAnsi"/>
          <w:noProof/>
          <w:sz w:val="24"/>
          <w:szCs w:val="24"/>
          <w:lang w:eastAsia="es-DO"/>
        </w:rPr>
        <w:drawing>
          <wp:inline distT="0" distB="0" distL="0" distR="0" wp14:anchorId="5CDF111F" wp14:editId="74A0BE01">
            <wp:extent cx="3125337" cy="3125338"/>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61" cy="3152762"/>
                    </a:xfrm>
                    <a:prstGeom prst="rect">
                      <a:avLst/>
                    </a:prstGeom>
                    <a:noFill/>
                  </pic:spPr>
                </pic:pic>
              </a:graphicData>
            </a:graphic>
          </wp:inline>
        </w:drawing>
      </w:r>
    </w:p>
    <w:p w:rsidR="00B275C0" w:rsidRPr="00BB4BAC" w:rsidRDefault="00B275C0">
      <w:pPr>
        <w:rPr>
          <w:rFonts w:cstheme="minorHAnsi"/>
          <w:sz w:val="24"/>
          <w:szCs w:val="24"/>
        </w:rPr>
      </w:pPr>
    </w:p>
    <w:p w:rsidR="00B275C0" w:rsidRPr="00BB4BAC" w:rsidRDefault="00B275C0">
      <w:pPr>
        <w:rPr>
          <w:rFonts w:cstheme="minorHAnsi"/>
          <w:sz w:val="24"/>
          <w:szCs w:val="24"/>
        </w:rPr>
      </w:pPr>
    </w:p>
    <w:p w:rsidR="00B275C0" w:rsidRPr="00DD187F" w:rsidRDefault="00B275C0">
      <w:pPr>
        <w:rPr>
          <w:rFonts w:cstheme="minorHAnsi"/>
          <w:i/>
          <w:sz w:val="24"/>
          <w:szCs w:val="24"/>
        </w:rPr>
      </w:pPr>
    </w:p>
    <w:p w:rsidR="00B275C0" w:rsidRDefault="00B275C0" w:rsidP="00E42EEB">
      <w:pPr>
        <w:spacing w:line="240" w:lineRule="auto"/>
        <w:jc w:val="center"/>
        <w:rPr>
          <w:rFonts w:eastAsia="Calibri" w:cstheme="minorHAnsi"/>
          <w:b/>
          <w:i/>
          <w:sz w:val="36"/>
          <w:szCs w:val="24"/>
        </w:rPr>
      </w:pPr>
      <w:r w:rsidRPr="00E42EEB">
        <w:rPr>
          <w:rFonts w:eastAsia="Calibri" w:cstheme="minorHAnsi"/>
          <w:b/>
          <w:i/>
          <w:sz w:val="36"/>
          <w:szCs w:val="24"/>
        </w:rPr>
        <w:t>INFORME TRIMESTRAL DE EJECUCION DEL PLAN OPERATIVO ANUAL (POA)</w:t>
      </w:r>
    </w:p>
    <w:p w:rsidR="00E42EEB" w:rsidRPr="00E42EEB" w:rsidRDefault="00E42EEB" w:rsidP="00E42EEB">
      <w:pPr>
        <w:spacing w:line="240" w:lineRule="auto"/>
        <w:jc w:val="center"/>
        <w:rPr>
          <w:rFonts w:eastAsia="Calibri" w:cstheme="minorHAnsi"/>
          <w:b/>
          <w:i/>
          <w:sz w:val="36"/>
          <w:szCs w:val="24"/>
        </w:rPr>
      </w:pPr>
    </w:p>
    <w:p w:rsidR="00E42EEB" w:rsidRDefault="00B275C0" w:rsidP="00E42EEB">
      <w:pPr>
        <w:spacing w:after="0" w:line="240" w:lineRule="auto"/>
        <w:jc w:val="center"/>
        <w:rPr>
          <w:rFonts w:eastAsia="Calibri" w:cstheme="minorHAnsi"/>
          <w:i/>
          <w:sz w:val="36"/>
          <w:szCs w:val="24"/>
        </w:rPr>
      </w:pPr>
      <w:r w:rsidRPr="00E42EEB">
        <w:rPr>
          <w:rFonts w:eastAsia="Calibri" w:cstheme="minorHAnsi"/>
          <w:i/>
          <w:sz w:val="36"/>
          <w:szCs w:val="24"/>
        </w:rPr>
        <w:t>PRIMER TRIMESTRE</w:t>
      </w:r>
    </w:p>
    <w:p w:rsidR="00B275C0" w:rsidRPr="00E42EEB" w:rsidRDefault="00B275C0" w:rsidP="00E42EEB">
      <w:pPr>
        <w:spacing w:after="0" w:line="240" w:lineRule="auto"/>
        <w:jc w:val="center"/>
        <w:rPr>
          <w:rFonts w:eastAsia="Calibri" w:cstheme="minorHAnsi"/>
          <w:i/>
          <w:sz w:val="36"/>
          <w:szCs w:val="24"/>
        </w:rPr>
      </w:pPr>
      <w:r w:rsidRPr="00E42EEB">
        <w:rPr>
          <w:rFonts w:eastAsia="Calibri" w:cstheme="minorHAnsi"/>
          <w:i/>
          <w:sz w:val="36"/>
          <w:szCs w:val="24"/>
        </w:rPr>
        <w:t xml:space="preserve"> ENERO-MARZO 2023</w:t>
      </w:r>
    </w:p>
    <w:p w:rsidR="00B275C0" w:rsidRPr="00DD187F" w:rsidRDefault="00B275C0" w:rsidP="00B275C0">
      <w:pPr>
        <w:spacing w:line="360" w:lineRule="auto"/>
        <w:jc w:val="both"/>
        <w:rPr>
          <w:rFonts w:eastAsia="Calibri" w:cstheme="minorHAnsi"/>
          <w:i/>
          <w:sz w:val="24"/>
          <w:szCs w:val="24"/>
        </w:rPr>
      </w:pPr>
    </w:p>
    <w:p w:rsidR="00B275C0" w:rsidRPr="00DD187F" w:rsidRDefault="00B275C0" w:rsidP="00B275C0">
      <w:pPr>
        <w:spacing w:line="360" w:lineRule="auto"/>
        <w:jc w:val="both"/>
        <w:rPr>
          <w:rFonts w:eastAsia="Calibri" w:cstheme="minorHAnsi"/>
          <w:i/>
          <w:sz w:val="24"/>
          <w:szCs w:val="24"/>
        </w:rPr>
      </w:pPr>
    </w:p>
    <w:p w:rsidR="00B275C0" w:rsidRPr="00DD187F" w:rsidRDefault="00B275C0" w:rsidP="00E83639">
      <w:pPr>
        <w:spacing w:line="360" w:lineRule="auto"/>
        <w:jc w:val="center"/>
        <w:rPr>
          <w:rFonts w:eastAsia="Calibri" w:cstheme="minorHAnsi"/>
          <w:i/>
          <w:sz w:val="24"/>
          <w:szCs w:val="24"/>
        </w:rPr>
      </w:pPr>
    </w:p>
    <w:p w:rsidR="00B275C0" w:rsidRPr="00DD187F" w:rsidRDefault="00B275C0" w:rsidP="00B275C0">
      <w:pPr>
        <w:jc w:val="center"/>
        <w:rPr>
          <w:rFonts w:cstheme="minorHAnsi"/>
          <w:i/>
          <w:sz w:val="24"/>
          <w:szCs w:val="24"/>
        </w:rPr>
      </w:pPr>
    </w:p>
    <w:p w:rsidR="00B275C0" w:rsidRPr="00DD187F" w:rsidRDefault="00B275C0" w:rsidP="00B275C0">
      <w:pPr>
        <w:rPr>
          <w:rFonts w:cstheme="minorHAnsi"/>
          <w:i/>
          <w:sz w:val="24"/>
          <w:szCs w:val="24"/>
        </w:rPr>
      </w:pPr>
    </w:p>
    <w:p w:rsidR="00B275C0" w:rsidRPr="00DD187F" w:rsidRDefault="00B275C0" w:rsidP="00B275C0">
      <w:pPr>
        <w:rPr>
          <w:rFonts w:cstheme="minorHAnsi"/>
          <w:i/>
          <w:sz w:val="24"/>
          <w:szCs w:val="24"/>
        </w:rPr>
      </w:pPr>
    </w:p>
    <w:p w:rsidR="00B275C0" w:rsidRDefault="00B275C0" w:rsidP="00B275C0">
      <w:pPr>
        <w:rPr>
          <w:rFonts w:cstheme="minorHAnsi"/>
          <w:i/>
          <w:sz w:val="24"/>
          <w:szCs w:val="24"/>
        </w:rPr>
      </w:pPr>
    </w:p>
    <w:p w:rsidR="00E42EEB" w:rsidRPr="00DD187F" w:rsidRDefault="00E42EEB" w:rsidP="00B275C0">
      <w:pPr>
        <w:rPr>
          <w:rFonts w:cstheme="minorHAnsi"/>
          <w:i/>
          <w:sz w:val="24"/>
          <w:szCs w:val="24"/>
        </w:rPr>
      </w:pPr>
    </w:p>
    <w:p w:rsidR="00B275C0" w:rsidRPr="00DD187F" w:rsidRDefault="00B275C0" w:rsidP="00E83639">
      <w:pPr>
        <w:jc w:val="center"/>
        <w:rPr>
          <w:rFonts w:cstheme="minorHAnsi"/>
          <w:i/>
          <w:sz w:val="24"/>
          <w:szCs w:val="24"/>
        </w:rPr>
      </w:pPr>
    </w:p>
    <w:p w:rsidR="00B275C0" w:rsidRPr="00DD187F" w:rsidRDefault="0002152D" w:rsidP="00E83639">
      <w:pPr>
        <w:jc w:val="center"/>
        <w:rPr>
          <w:rFonts w:cstheme="minorHAnsi"/>
          <w:i/>
          <w:sz w:val="24"/>
          <w:szCs w:val="24"/>
        </w:rPr>
      </w:pPr>
      <w:r>
        <w:rPr>
          <w:rFonts w:cstheme="minorHAnsi"/>
          <w:i/>
          <w:sz w:val="24"/>
          <w:szCs w:val="24"/>
        </w:rPr>
        <w:t>SECCIÓN DE PLANIFICACIÓ</w:t>
      </w:r>
      <w:r w:rsidR="00B275C0" w:rsidRPr="00DD187F">
        <w:rPr>
          <w:rFonts w:cstheme="minorHAnsi"/>
          <w:i/>
          <w:sz w:val="24"/>
          <w:szCs w:val="24"/>
        </w:rPr>
        <w:t>N Y DESARROLLO</w:t>
      </w:r>
    </w:p>
    <w:p w:rsidR="003A699C" w:rsidRPr="008E3592" w:rsidRDefault="00B275C0" w:rsidP="003A699C">
      <w:pPr>
        <w:tabs>
          <w:tab w:val="left" w:pos="2063"/>
        </w:tabs>
        <w:rPr>
          <w:rFonts w:cstheme="minorHAnsi"/>
          <w:b/>
          <w:i/>
          <w:sz w:val="24"/>
          <w:szCs w:val="24"/>
        </w:rPr>
      </w:pPr>
      <w:r w:rsidRPr="00BB4BAC">
        <w:rPr>
          <w:rFonts w:cstheme="minorHAnsi"/>
          <w:sz w:val="24"/>
          <w:szCs w:val="24"/>
        </w:rPr>
        <w:tab/>
      </w:r>
      <w:r w:rsidR="003A699C">
        <w:rPr>
          <w:rFonts w:cstheme="minorHAnsi"/>
          <w:b/>
          <w:sz w:val="24"/>
          <w:szCs w:val="24"/>
        </w:rPr>
        <w:t xml:space="preserve">                          </w:t>
      </w:r>
      <w:r w:rsidR="003A699C" w:rsidRPr="008E3592">
        <w:rPr>
          <w:rFonts w:cstheme="minorHAnsi"/>
          <w:b/>
          <w:i/>
          <w:sz w:val="24"/>
          <w:szCs w:val="24"/>
        </w:rPr>
        <w:t xml:space="preserve">                     </w:t>
      </w:r>
    </w:p>
    <w:p w:rsidR="003A699C" w:rsidRPr="008E3592" w:rsidRDefault="003A699C" w:rsidP="003A699C">
      <w:pPr>
        <w:tabs>
          <w:tab w:val="left" w:pos="2063"/>
        </w:tabs>
        <w:rPr>
          <w:rFonts w:cstheme="minorHAnsi"/>
          <w:b/>
          <w:i/>
          <w:sz w:val="24"/>
          <w:szCs w:val="24"/>
        </w:rPr>
      </w:pPr>
    </w:p>
    <w:sdt>
      <w:sdtPr>
        <w:rPr>
          <w:rFonts w:asciiTheme="minorHAnsi" w:eastAsiaTheme="minorHAnsi" w:hAnsiTheme="minorHAnsi" w:cstheme="minorBidi"/>
          <w:color w:val="auto"/>
          <w:sz w:val="22"/>
          <w:szCs w:val="22"/>
          <w:lang w:val="es-ES"/>
        </w:rPr>
        <w:id w:val="-482238315"/>
        <w:docPartObj>
          <w:docPartGallery w:val="Table of Contents"/>
          <w:docPartUnique/>
        </w:docPartObj>
      </w:sdtPr>
      <w:sdtEndPr>
        <w:rPr>
          <w:b/>
          <w:bCs/>
        </w:rPr>
      </w:sdtEndPr>
      <w:sdtContent>
        <w:p w:rsidR="00020100" w:rsidRPr="002F186A" w:rsidRDefault="00020100" w:rsidP="002F186A">
          <w:pPr>
            <w:pStyle w:val="TtulodeTDC"/>
            <w:jc w:val="center"/>
            <w:rPr>
              <w:rFonts w:cstheme="majorHAnsi"/>
              <w:b/>
              <w:sz w:val="28"/>
              <w:szCs w:val="28"/>
            </w:rPr>
          </w:pPr>
          <w:r w:rsidRPr="002F186A">
            <w:rPr>
              <w:rFonts w:cstheme="majorHAnsi"/>
              <w:b/>
              <w:sz w:val="28"/>
              <w:szCs w:val="28"/>
              <w:lang w:val="es-ES"/>
            </w:rPr>
            <w:t>Contenido</w:t>
          </w:r>
        </w:p>
        <w:p w:rsidR="00AE5829" w:rsidRDefault="00020100">
          <w:pPr>
            <w:pStyle w:val="TDC1"/>
            <w:tabs>
              <w:tab w:val="right" w:leader="dot" w:pos="8494"/>
            </w:tabs>
            <w:rPr>
              <w:rFonts w:eastAsiaTheme="minorEastAsia"/>
              <w:noProof/>
              <w:lang w:eastAsia="es-DO"/>
            </w:rPr>
          </w:pPr>
          <w:r w:rsidRPr="002F186A">
            <w:rPr>
              <w:rFonts w:asciiTheme="majorHAnsi" w:hAnsiTheme="majorHAnsi" w:cstheme="majorHAnsi"/>
              <w:b/>
              <w:sz w:val="24"/>
              <w:szCs w:val="24"/>
            </w:rPr>
            <w:fldChar w:fldCharType="begin"/>
          </w:r>
          <w:r w:rsidRPr="002F186A">
            <w:rPr>
              <w:rFonts w:asciiTheme="majorHAnsi" w:hAnsiTheme="majorHAnsi" w:cstheme="majorHAnsi"/>
              <w:b/>
              <w:sz w:val="24"/>
              <w:szCs w:val="24"/>
            </w:rPr>
            <w:instrText xml:space="preserve"> TOC \o "1-3" \h \z \u </w:instrText>
          </w:r>
          <w:r w:rsidRPr="002F186A">
            <w:rPr>
              <w:rFonts w:asciiTheme="majorHAnsi" w:hAnsiTheme="majorHAnsi" w:cstheme="majorHAnsi"/>
              <w:b/>
              <w:sz w:val="24"/>
              <w:szCs w:val="24"/>
            </w:rPr>
            <w:fldChar w:fldCharType="separate"/>
          </w:r>
          <w:hyperlink w:anchor="_Toc132378600" w:history="1">
            <w:r w:rsidR="00AE5829" w:rsidRPr="0063065F">
              <w:rPr>
                <w:rStyle w:val="Hipervnculo"/>
                <w:rFonts w:cstheme="minorHAnsi"/>
                <w:b/>
                <w:noProof/>
              </w:rPr>
              <w:t>Presentación</w:t>
            </w:r>
            <w:r w:rsidR="00AE5829">
              <w:rPr>
                <w:noProof/>
                <w:webHidden/>
              </w:rPr>
              <w:tab/>
            </w:r>
            <w:r w:rsidR="00AE5829">
              <w:rPr>
                <w:noProof/>
                <w:webHidden/>
              </w:rPr>
              <w:fldChar w:fldCharType="begin"/>
            </w:r>
            <w:r w:rsidR="00AE5829">
              <w:rPr>
                <w:noProof/>
                <w:webHidden/>
              </w:rPr>
              <w:instrText xml:space="preserve"> PAGEREF _Toc132378600 \h </w:instrText>
            </w:r>
            <w:r w:rsidR="00AE5829">
              <w:rPr>
                <w:noProof/>
                <w:webHidden/>
              </w:rPr>
            </w:r>
            <w:r w:rsidR="00AE5829">
              <w:rPr>
                <w:noProof/>
                <w:webHidden/>
              </w:rPr>
              <w:fldChar w:fldCharType="separate"/>
            </w:r>
            <w:r w:rsidR="00065745">
              <w:rPr>
                <w:noProof/>
                <w:webHidden/>
              </w:rPr>
              <w:t>3</w:t>
            </w:r>
            <w:r w:rsidR="00AE5829">
              <w:rPr>
                <w:noProof/>
                <w:webHidden/>
              </w:rPr>
              <w:fldChar w:fldCharType="end"/>
            </w:r>
          </w:hyperlink>
        </w:p>
        <w:p w:rsidR="00AE5829" w:rsidRDefault="00AE5829">
          <w:pPr>
            <w:pStyle w:val="TDC1"/>
            <w:tabs>
              <w:tab w:val="right" w:leader="dot" w:pos="8494"/>
            </w:tabs>
            <w:rPr>
              <w:rFonts w:eastAsiaTheme="minorEastAsia"/>
              <w:noProof/>
              <w:lang w:eastAsia="es-DO"/>
            </w:rPr>
          </w:pPr>
          <w:hyperlink w:anchor="_Toc132378601" w:history="1">
            <w:r w:rsidRPr="0063065F">
              <w:rPr>
                <w:rStyle w:val="Hipervnculo"/>
                <w:rFonts w:cstheme="minorHAnsi"/>
                <w:b/>
                <w:noProof/>
              </w:rPr>
              <w:t>Generalidades</w:t>
            </w:r>
            <w:r>
              <w:rPr>
                <w:noProof/>
                <w:webHidden/>
              </w:rPr>
              <w:tab/>
            </w:r>
            <w:r>
              <w:rPr>
                <w:noProof/>
                <w:webHidden/>
              </w:rPr>
              <w:fldChar w:fldCharType="begin"/>
            </w:r>
            <w:r>
              <w:rPr>
                <w:noProof/>
                <w:webHidden/>
              </w:rPr>
              <w:instrText xml:space="preserve"> PAGEREF _Toc132378601 \h </w:instrText>
            </w:r>
            <w:r>
              <w:rPr>
                <w:noProof/>
                <w:webHidden/>
              </w:rPr>
            </w:r>
            <w:r>
              <w:rPr>
                <w:noProof/>
                <w:webHidden/>
              </w:rPr>
              <w:fldChar w:fldCharType="separate"/>
            </w:r>
            <w:r w:rsidR="00065745">
              <w:rPr>
                <w:noProof/>
                <w:webHidden/>
              </w:rPr>
              <w:t>4</w:t>
            </w:r>
            <w:r>
              <w:rPr>
                <w:noProof/>
                <w:webHidden/>
              </w:rPr>
              <w:fldChar w:fldCharType="end"/>
            </w:r>
          </w:hyperlink>
        </w:p>
        <w:p w:rsidR="00AE5829" w:rsidRDefault="00AE5829">
          <w:pPr>
            <w:pStyle w:val="TDC1"/>
            <w:tabs>
              <w:tab w:val="right" w:leader="dot" w:pos="8494"/>
            </w:tabs>
            <w:rPr>
              <w:rFonts w:eastAsiaTheme="minorEastAsia"/>
              <w:noProof/>
              <w:lang w:eastAsia="es-DO"/>
            </w:rPr>
          </w:pPr>
          <w:hyperlink w:anchor="_Toc132378602" w:history="1">
            <w:r w:rsidRPr="0063065F">
              <w:rPr>
                <w:rStyle w:val="Hipervnculo"/>
                <w:rFonts w:cstheme="minorHAnsi"/>
                <w:b/>
                <w:noProof/>
              </w:rPr>
              <w:t>Plan Operativo Anual (POA)</w:t>
            </w:r>
            <w:r>
              <w:rPr>
                <w:noProof/>
                <w:webHidden/>
              </w:rPr>
              <w:tab/>
            </w:r>
            <w:r>
              <w:rPr>
                <w:noProof/>
                <w:webHidden/>
              </w:rPr>
              <w:fldChar w:fldCharType="begin"/>
            </w:r>
            <w:r>
              <w:rPr>
                <w:noProof/>
                <w:webHidden/>
              </w:rPr>
              <w:instrText xml:space="preserve"> PAGEREF _Toc132378602 \h </w:instrText>
            </w:r>
            <w:r>
              <w:rPr>
                <w:noProof/>
                <w:webHidden/>
              </w:rPr>
            </w:r>
            <w:r>
              <w:rPr>
                <w:noProof/>
                <w:webHidden/>
              </w:rPr>
              <w:fldChar w:fldCharType="separate"/>
            </w:r>
            <w:r w:rsidR="00065745">
              <w:rPr>
                <w:noProof/>
                <w:webHidden/>
              </w:rPr>
              <w:t>4</w:t>
            </w:r>
            <w:r>
              <w:rPr>
                <w:noProof/>
                <w:webHidden/>
              </w:rPr>
              <w:fldChar w:fldCharType="end"/>
            </w:r>
          </w:hyperlink>
        </w:p>
        <w:p w:rsidR="00AE5829" w:rsidRDefault="00AE5829">
          <w:pPr>
            <w:pStyle w:val="TDC2"/>
            <w:tabs>
              <w:tab w:val="right" w:leader="dot" w:pos="8494"/>
            </w:tabs>
            <w:rPr>
              <w:rFonts w:eastAsiaTheme="minorEastAsia"/>
              <w:noProof/>
              <w:lang w:eastAsia="es-DO"/>
            </w:rPr>
          </w:pPr>
          <w:hyperlink w:anchor="_Toc132378603" w:history="1">
            <w:r w:rsidRPr="0063065F">
              <w:rPr>
                <w:rStyle w:val="Hipervnculo"/>
                <w:rFonts w:cstheme="minorHAnsi"/>
                <w:b/>
                <w:noProof/>
              </w:rPr>
              <w:t>Representación de actividades por área y el porciento (%) equivalente en el POA 2023.</w:t>
            </w:r>
            <w:r>
              <w:rPr>
                <w:noProof/>
                <w:webHidden/>
              </w:rPr>
              <w:tab/>
            </w:r>
            <w:r>
              <w:rPr>
                <w:noProof/>
                <w:webHidden/>
              </w:rPr>
              <w:fldChar w:fldCharType="begin"/>
            </w:r>
            <w:r>
              <w:rPr>
                <w:noProof/>
                <w:webHidden/>
              </w:rPr>
              <w:instrText xml:space="preserve"> PAGEREF _Toc132378603 \h </w:instrText>
            </w:r>
            <w:r>
              <w:rPr>
                <w:noProof/>
                <w:webHidden/>
              </w:rPr>
            </w:r>
            <w:r>
              <w:rPr>
                <w:noProof/>
                <w:webHidden/>
              </w:rPr>
              <w:fldChar w:fldCharType="separate"/>
            </w:r>
            <w:r w:rsidR="00065745">
              <w:rPr>
                <w:noProof/>
                <w:webHidden/>
              </w:rPr>
              <w:t>6</w:t>
            </w:r>
            <w:r>
              <w:rPr>
                <w:noProof/>
                <w:webHidden/>
              </w:rPr>
              <w:fldChar w:fldCharType="end"/>
            </w:r>
          </w:hyperlink>
        </w:p>
        <w:p w:rsidR="00AE5829" w:rsidRDefault="00AE5829">
          <w:pPr>
            <w:pStyle w:val="TDC3"/>
            <w:tabs>
              <w:tab w:val="right" w:leader="dot" w:pos="8494"/>
            </w:tabs>
            <w:rPr>
              <w:rFonts w:eastAsiaTheme="minorEastAsia"/>
              <w:noProof/>
              <w:lang w:eastAsia="es-DO"/>
            </w:rPr>
          </w:pPr>
          <w:hyperlink w:anchor="_Toc132378604" w:history="1">
            <w:r w:rsidRPr="0063065F">
              <w:rPr>
                <w:rStyle w:val="Hipervnculo"/>
                <w:rFonts w:cstheme="minorHAnsi"/>
                <w:b/>
                <w:noProof/>
              </w:rPr>
              <w:t>Presupuesto proyectado para el Plan Operativo Anual 2023</w:t>
            </w:r>
            <w:r>
              <w:rPr>
                <w:noProof/>
                <w:webHidden/>
              </w:rPr>
              <w:tab/>
            </w:r>
            <w:r>
              <w:rPr>
                <w:noProof/>
                <w:webHidden/>
              </w:rPr>
              <w:fldChar w:fldCharType="begin"/>
            </w:r>
            <w:r>
              <w:rPr>
                <w:noProof/>
                <w:webHidden/>
              </w:rPr>
              <w:instrText xml:space="preserve"> PAGEREF _Toc132378604 \h </w:instrText>
            </w:r>
            <w:r>
              <w:rPr>
                <w:noProof/>
                <w:webHidden/>
              </w:rPr>
            </w:r>
            <w:r>
              <w:rPr>
                <w:noProof/>
                <w:webHidden/>
              </w:rPr>
              <w:fldChar w:fldCharType="separate"/>
            </w:r>
            <w:r w:rsidR="00065745">
              <w:rPr>
                <w:noProof/>
                <w:webHidden/>
              </w:rPr>
              <w:t>7</w:t>
            </w:r>
            <w:r>
              <w:rPr>
                <w:noProof/>
                <w:webHidden/>
              </w:rPr>
              <w:fldChar w:fldCharType="end"/>
            </w:r>
          </w:hyperlink>
        </w:p>
        <w:p w:rsidR="00AE5829" w:rsidRDefault="00AE5829">
          <w:pPr>
            <w:pStyle w:val="TDC3"/>
            <w:tabs>
              <w:tab w:val="right" w:leader="dot" w:pos="8494"/>
            </w:tabs>
            <w:rPr>
              <w:rFonts w:eastAsiaTheme="minorEastAsia"/>
              <w:noProof/>
              <w:lang w:eastAsia="es-DO"/>
            </w:rPr>
          </w:pPr>
          <w:hyperlink w:anchor="_Toc132378605" w:history="1">
            <w:r w:rsidRPr="0063065F">
              <w:rPr>
                <w:rStyle w:val="Hipervnculo"/>
                <w:rFonts w:cstheme="minorHAnsi"/>
                <w:b/>
                <w:noProof/>
              </w:rPr>
              <w:t>Categorización de las actividades del POA</w:t>
            </w:r>
            <w:r>
              <w:rPr>
                <w:noProof/>
                <w:webHidden/>
              </w:rPr>
              <w:tab/>
            </w:r>
            <w:r>
              <w:rPr>
                <w:noProof/>
                <w:webHidden/>
              </w:rPr>
              <w:fldChar w:fldCharType="begin"/>
            </w:r>
            <w:r>
              <w:rPr>
                <w:noProof/>
                <w:webHidden/>
              </w:rPr>
              <w:instrText xml:space="preserve"> PAGEREF _Toc132378605 \h </w:instrText>
            </w:r>
            <w:r>
              <w:rPr>
                <w:noProof/>
                <w:webHidden/>
              </w:rPr>
            </w:r>
            <w:r>
              <w:rPr>
                <w:noProof/>
                <w:webHidden/>
              </w:rPr>
              <w:fldChar w:fldCharType="separate"/>
            </w:r>
            <w:r w:rsidR="00065745">
              <w:rPr>
                <w:noProof/>
                <w:webHidden/>
              </w:rPr>
              <w:t>8</w:t>
            </w:r>
            <w:r>
              <w:rPr>
                <w:noProof/>
                <w:webHidden/>
              </w:rPr>
              <w:fldChar w:fldCharType="end"/>
            </w:r>
          </w:hyperlink>
        </w:p>
        <w:p w:rsidR="00AE5829" w:rsidRDefault="00AE5829">
          <w:pPr>
            <w:pStyle w:val="TDC1"/>
            <w:tabs>
              <w:tab w:val="right" w:leader="dot" w:pos="8494"/>
            </w:tabs>
            <w:rPr>
              <w:rFonts w:eastAsiaTheme="minorEastAsia"/>
              <w:noProof/>
              <w:lang w:eastAsia="es-DO"/>
            </w:rPr>
          </w:pPr>
          <w:hyperlink w:anchor="_Toc132378606" w:history="1">
            <w:r w:rsidRPr="0063065F">
              <w:rPr>
                <w:rStyle w:val="Hipervnculo"/>
                <w:rFonts w:cstheme="minorHAnsi"/>
                <w:b/>
                <w:noProof/>
              </w:rPr>
              <w:t>Actividades ejecutadas en el primer trimestre enero-marzo 2023</w:t>
            </w:r>
            <w:r>
              <w:rPr>
                <w:noProof/>
                <w:webHidden/>
              </w:rPr>
              <w:tab/>
            </w:r>
            <w:r>
              <w:rPr>
                <w:noProof/>
                <w:webHidden/>
              </w:rPr>
              <w:fldChar w:fldCharType="begin"/>
            </w:r>
            <w:r>
              <w:rPr>
                <w:noProof/>
                <w:webHidden/>
              </w:rPr>
              <w:instrText xml:space="preserve"> PAGEREF _Toc132378606 \h </w:instrText>
            </w:r>
            <w:r>
              <w:rPr>
                <w:noProof/>
                <w:webHidden/>
              </w:rPr>
            </w:r>
            <w:r>
              <w:rPr>
                <w:noProof/>
                <w:webHidden/>
              </w:rPr>
              <w:fldChar w:fldCharType="separate"/>
            </w:r>
            <w:r w:rsidR="00065745">
              <w:rPr>
                <w:noProof/>
                <w:webHidden/>
              </w:rPr>
              <w:t>9</w:t>
            </w:r>
            <w:r>
              <w:rPr>
                <w:noProof/>
                <w:webHidden/>
              </w:rPr>
              <w:fldChar w:fldCharType="end"/>
            </w:r>
          </w:hyperlink>
        </w:p>
        <w:p w:rsidR="00AE5829" w:rsidRDefault="00AE5829">
          <w:pPr>
            <w:pStyle w:val="TDC2"/>
            <w:tabs>
              <w:tab w:val="right" w:leader="dot" w:pos="8494"/>
            </w:tabs>
            <w:rPr>
              <w:rFonts w:eastAsiaTheme="minorEastAsia"/>
              <w:noProof/>
              <w:lang w:eastAsia="es-DO"/>
            </w:rPr>
          </w:pPr>
          <w:hyperlink w:anchor="_Toc132378607" w:history="1">
            <w:r w:rsidRPr="0063065F">
              <w:rPr>
                <w:rStyle w:val="Hipervnculo"/>
                <w:rFonts w:cstheme="minorHAnsi"/>
                <w:b/>
                <w:noProof/>
              </w:rPr>
              <w:t>Logros alcanzados en término cuantitativo  por los departamentos y promedio general primer trimestre 2023</w:t>
            </w:r>
            <w:r>
              <w:rPr>
                <w:noProof/>
                <w:webHidden/>
              </w:rPr>
              <w:tab/>
            </w:r>
            <w:r>
              <w:rPr>
                <w:noProof/>
                <w:webHidden/>
              </w:rPr>
              <w:fldChar w:fldCharType="begin"/>
            </w:r>
            <w:r>
              <w:rPr>
                <w:noProof/>
                <w:webHidden/>
              </w:rPr>
              <w:instrText xml:space="preserve"> PAGEREF _Toc132378607 \h </w:instrText>
            </w:r>
            <w:r>
              <w:rPr>
                <w:noProof/>
                <w:webHidden/>
              </w:rPr>
            </w:r>
            <w:r>
              <w:rPr>
                <w:noProof/>
                <w:webHidden/>
              </w:rPr>
              <w:fldChar w:fldCharType="separate"/>
            </w:r>
            <w:r w:rsidR="00065745">
              <w:rPr>
                <w:noProof/>
                <w:webHidden/>
              </w:rPr>
              <w:t>10</w:t>
            </w:r>
            <w:r>
              <w:rPr>
                <w:noProof/>
                <w:webHidden/>
              </w:rPr>
              <w:fldChar w:fldCharType="end"/>
            </w:r>
          </w:hyperlink>
        </w:p>
        <w:p w:rsidR="00AE5829" w:rsidRDefault="00AE5829">
          <w:pPr>
            <w:pStyle w:val="TDC2"/>
            <w:tabs>
              <w:tab w:val="right" w:leader="dot" w:pos="8494"/>
            </w:tabs>
            <w:rPr>
              <w:rFonts w:eastAsiaTheme="minorEastAsia"/>
              <w:noProof/>
              <w:lang w:eastAsia="es-DO"/>
            </w:rPr>
          </w:pPr>
          <w:hyperlink w:anchor="_Toc132378608" w:history="1">
            <w:r w:rsidRPr="0063065F">
              <w:rPr>
                <w:rStyle w:val="Hipervnculo"/>
                <w:rFonts w:cstheme="minorHAnsi"/>
                <w:b/>
                <w:noProof/>
              </w:rPr>
              <w:t>Conclusiones</w:t>
            </w:r>
            <w:r>
              <w:rPr>
                <w:noProof/>
                <w:webHidden/>
              </w:rPr>
              <w:tab/>
            </w:r>
            <w:r>
              <w:rPr>
                <w:noProof/>
                <w:webHidden/>
              </w:rPr>
              <w:fldChar w:fldCharType="begin"/>
            </w:r>
            <w:r>
              <w:rPr>
                <w:noProof/>
                <w:webHidden/>
              </w:rPr>
              <w:instrText xml:space="preserve"> PAGEREF _Toc132378608 \h </w:instrText>
            </w:r>
            <w:r>
              <w:rPr>
                <w:noProof/>
                <w:webHidden/>
              </w:rPr>
            </w:r>
            <w:r>
              <w:rPr>
                <w:noProof/>
                <w:webHidden/>
              </w:rPr>
              <w:fldChar w:fldCharType="separate"/>
            </w:r>
            <w:r w:rsidR="00065745">
              <w:rPr>
                <w:noProof/>
                <w:webHidden/>
              </w:rPr>
              <w:t>11</w:t>
            </w:r>
            <w:r>
              <w:rPr>
                <w:noProof/>
                <w:webHidden/>
              </w:rPr>
              <w:fldChar w:fldCharType="end"/>
            </w:r>
          </w:hyperlink>
        </w:p>
        <w:p w:rsidR="00AE5829" w:rsidRDefault="00AE5829">
          <w:pPr>
            <w:pStyle w:val="TDC3"/>
            <w:tabs>
              <w:tab w:val="right" w:leader="dot" w:pos="8494"/>
            </w:tabs>
            <w:rPr>
              <w:rFonts w:eastAsiaTheme="minorEastAsia"/>
              <w:noProof/>
              <w:lang w:eastAsia="es-DO"/>
            </w:rPr>
          </w:pPr>
          <w:hyperlink w:anchor="_Toc132378609" w:history="1">
            <w:r w:rsidRPr="0063065F">
              <w:rPr>
                <w:rStyle w:val="Hipervnculo"/>
                <w:rFonts w:cstheme="minorHAnsi"/>
                <w:b/>
                <w:noProof/>
              </w:rPr>
              <w:t>ANEXOS:</w:t>
            </w:r>
            <w:r>
              <w:rPr>
                <w:noProof/>
                <w:webHidden/>
              </w:rPr>
              <w:tab/>
            </w:r>
            <w:r>
              <w:rPr>
                <w:noProof/>
                <w:webHidden/>
              </w:rPr>
              <w:fldChar w:fldCharType="begin"/>
            </w:r>
            <w:r>
              <w:rPr>
                <w:noProof/>
                <w:webHidden/>
              </w:rPr>
              <w:instrText xml:space="preserve"> PAGEREF _Toc132378609 \h </w:instrText>
            </w:r>
            <w:r>
              <w:rPr>
                <w:noProof/>
                <w:webHidden/>
              </w:rPr>
            </w:r>
            <w:r>
              <w:rPr>
                <w:noProof/>
                <w:webHidden/>
              </w:rPr>
              <w:fldChar w:fldCharType="separate"/>
            </w:r>
            <w:r w:rsidR="00065745">
              <w:rPr>
                <w:noProof/>
                <w:webHidden/>
              </w:rPr>
              <w:t>13</w:t>
            </w:r>
            <w:r>
              <w:rPr>
                <w:noProof/>
                <w:webHidden/>
              </w:rPr>
              <w:fldChar w:fldCharType="end"/>
            </w:r>
          </w:hyperlink>
        </w:p>
        <w:p w:rsidR="00020100" w:rsidRDefault="00020100">
          <w:r w:rsidRPr="002F186A">
            <w:rPr>
              <w:rFonts w:asciiTheme="majorHAnsi" w:hAnsiTheme="majorHAnsi" w:cstheme="majorHAnsi"/>
              <w:b/>
              <w:bCs/>
              <w:sz w:val="24"/>
              <w:szCs w:val="24"/>
              <w:lang w:val="es-ES"/>
            </w:rPr>
            <w:fldChar w:fldCharType="end"/>
          </w:r>
        </w:p>
      </w:sdtContent>
    </w:sdt>
    <w:p w:rsidR="00020100" w:rsidRDefault="00020100" w:rsidP="00B275C0">
      <w:pPr>
        <w:tabs>
          <w:tab w:val="left" w:pos="2063"/>
        </w:tabs>
        <w:rPr>
          <w:rFonts w:cstheme="minorHAnsi"/>
          <w:b/>
          <w:color w:val="4472C4" w:themeColor="accent5"/>
          <w:sz w:val="24"/>
          <w:szCs w:val="24"/>
        </w:rPr>
      </w:pPr>
    </w:p>
    <w:p w:rsidR="00020100" w:rsidRDefault="00020100" w:rsidP="00B275C0">
      <w:pPr>
        <w:tabs>
          <w:tab w:val="left" w:pos="2063"/>
        </w:tabs>
        <w:rPr>
          <w:rFonts w:cstheme="minorHAnsi"/>
          <w:b/>
          <w:color w:val="4472C4" w:themeColor="accent5"/>
          <w:sz w:val="24"/>
          <w:szCs w:val="24"/>
        </w:rPr>
      </w:pPr>
    </w:p>
    <w:p w:rsidR="00020100" w:rsidRDefault="00020100" w:rsidP="00B275C0">
      <w:pPr>
        <w:tabs>
          <w:tab w:val="left" w:pos="2063"/>
        </w:tabs>
        <w:rPr>
          <w:rFonts w:cstheme="minorHAnsi"/>
          <w:b/>
          <w:color w:val="4472C4" w:themeColor="accent5"/>
          <w:sz w:val="24"/>
          <w:szCs w:val="24"/>
        </w:rPr>
      </w:pPr>
    </w:p>
    <w:p w:rsidR="00020100" w:rsidRDefault="00020100" w:rsidP="00B275C0">
      <w:pPr>
        <w:tabs>
          <w:tab w:val="left" w:pos="2063"/>
        </w:tabs>
        <w:rPr>
          <w:rFonts w:cstheme="minorHAnsi"/>
          <w:b/>
          <w:color w:val="4472C4" w:themeColor="accent5"/>
          <w:sz w:val="24"/>
          <w:szCs w:val="24"/>
        </w:rPr>
      </w:pPr>
    </w:p>
    <w:p w:rsidR="00020100" w:rsidRDefault="00020100" w:rsidP="00B275C0">
      <w:pPr>
        <w:tabs>
          <w:tab w:val="left" w:pos="2063"/>
        </w:tabs>
        <w:rPr>
          <w:rFonts w:cstheme="minorHAnsi"/>
          <w:b/>
          <w:color w:val="4472C4" w:themeColor="accent5"/>
          <w:sz w:val="24"/>
          <w:szCs w:val="24"/>
        </w:rPr>
      </w:pPr>
    </w:p>
    <w:p w:rsidR="00020100" w:rsidRDefault="00020100" w:rsidP="00B275C0">
      <w:pPr>
        <w:tabs>
          <w:tab w:val="left" w:pos="2063"/>
        </w:tabs>
        <w:rPr>
          <w:rFonts w:cstheme="minorHAnsi"/>
          <w:b/>
          <w:color w:val="4472C4" w:themeColor="accent5"/>
          <w:sz w:val="24"/>
          <w:szCs w:val="24"/>
        </w:rPr>
      </w:pPr>
    </w:p>
    <w:p w:rsidR="000E7D86" w:rsidRDefault="000E7D86" w:rsidP="00B275C0">
      <w:pPr>
        <w:tabs>
          <w:tab w:val="left" w:pos="2063"/>
        </w:tabs>
        <w:rPr>
          <w:rFonts w:cstheme="minorHAnsi"/>
          <w:b/>
          <w:color w:val="4472C4" w:themeColor="accent5"/>
          <w:sz w:val="24"/>
          <w:szCs w:val="24"/>
        </w:rPr>
      </w:pPr>
    </w:p>
    <w:p w:rsidR="000E7D86" w:rsidRDefault="000E7D86" w:rsidP="00B275C0">
      <w:pPr>
        <w:tabs>
          <w:tab w:val="left" w:pos="2063"/>
        </w:tabs>
        <w:rPr>
          <w:rFonts w:cstheme="minorHAnsi"/>
          <w:b/>
          <w:color w:val="4472C4" w:themeColor="accent5"/>
          <w:sz w:val="24"/>
          <w:szCs w:val="24"/>
        </w:rPr>
      </w:pPr>
    </w:p>
    <w:p w:rsidR="000E7D86" w:rsidRDefault="000E7D86" w:rsidP="00B275C0">
      <w:pPr>
        <w:tabs>
          <w:tab w:val="left" w:pos="2063"/>
        </w:tabs>
        <w:rPr>
          <w:rFonts w:cstheme="minorHAnsi"/>
          <w:b/>
          <w:color w:val="4472C4" w:themeColor="accent5"/>
          <w:sz w:val="24"/>
          <w:szCs w:val="24"/>
        </w:rPr>
      </w:pPr>
    </w:p>
    <w:p w:rsidR="00020100" w:rsidRDefault="00020100" w:rsidP="00B275C0">
      <w:pPr>
        <w:tabs>
          <w:tab w:val="left" w:pos="2063"/>
        </w:tabs>
        <w:rPr>
          <w:rFonts w:cstheme="minorHAnsi"/>
          <w:b/>
          <w:color w:val="4472C4" w:themeColor="accent5"/>
          <w:sz w:val="24"/>
          <w:szCs w:val="24"/>
        </w:rPr>
      </w:pPr>
    </w:p>
    <w:p w:rsidR="00020100" w:rsidRDefault="00020100" w:rsidP="00B275C0">
      <w:pPr>
        <w:tabs>
          <w:tab w:val="left" w:pos="2063"/>
        </w:tabs>
        <w:rPr>
          <w:rFonts w:cstheme="minorHAnsi"/>
          <w:b/>
          <w:color w:val="4472C4" w:themeColor="accent5"/>
          <w:sz w:val="24"/>
          <w:szCs w:val="24"/>
        </w:rPr>
      </w:pPr>
    </w:p>
    <w:p w:rsidR="00020100" w:rsidRDefault="00020100" w:rsidP="00B275C0">
      <w:pPr>
        <w:tabs>
          <w:tab w:val="left" w:pos="2063"/>
        </w:tabs>
        <w:rPr>
          <w:rFonts w:cstheme="minorHAnsi"/>
          <w:b/>
          <w:color w:val="4472C4" w:themeColor="accent5"/>
          <w:sz w:val="24"/>
          <w:szCs w:val="24"/>
        </w:rPr>
      </w:pPr>
    </w:p>
    <w:p w:rsidR="00020100" w:rsidRDefault="00020100" w:rsidP="00B275C0">
      <w:pPr>
        <w:tabs>
          <w:tab w:val="left" w:pos="2063"/>
        </w:tabs>
        <w:rPr>
          <w:rFonts w:cstheme="minorHAnsi"/>
          <w:b/>
          <w:color w:val="4472C4" w:themeColor="accent5"/>
          <w:sz w:val="24"/>
          <w:szCs w:val="24"/>
        </w:rPr>
      </w:pPr>
    </w:p>
    <w:p w:rsidR="00020100" w:rsidRDefault="00020100" w:rsidP="00B275C0">
      <w:pPr>
        <w:tabs>
          <w:tab w:val="left" w:pos="2063"/>
        </w:tabs>
        <w:rPr>
          <w:rFonts w:cstheme="minorHAnsi"/>
          <w:b/>
          <w:color w:val="4472C4" w:themeColor="accent5"/>
          <w:sz w:val="24"/>
          <w:szCs w:val="24"/>
        </w:rPr>
      </w:pPr>
    </w:p>
    <w:p w:rsidR="00020100" w:rsidRDefault="00020100" w:rsidP="00B275C0">
      <w:pPr>
        <w:tabs>
          <w:tab w:val="left" w:pos="2063"/>
        </w:tabs>
        <w:rPr>
          <w:rFonts w:cstheme="minorHAnsi"/>
          <w:b/>
          <w:color w:val="4472C4" w:themeColor="accent5"/>
          <w:sz w:val="24"/>
          <w:szCs w:val="24"/>
        </w:rPr>
      </w:pPr>
    </w:p>
    <w:p w:rsidR="00020100" w:rsidRDefault="00020100" w:rsidP="00B275C0">
      <w:pPr>
        <w:tabs>
          <w:tab w:val="left" w:pos="2063"/>
        </w:tabs>
        <w:rPr>
          <w:rFonts w:cstheme="minorHAnsi"/>
          <w:b/>
          <w:color w:val="4472C4" w:themeColor="accent5"/>
          <w:sz w:val="24"/>
          <w:szCs w:val="24"/>
        </w:rPr>
      </w:pPr>
    </w:p>
    <w:p w:rsidR="00E42EEB" w:rsidRDefault="00E42EEB" w:rsidP="00020100">
      <w:pPr>
        <w:pStyle w:val="Ttulo1"/>
        <w:rPr>
          <w:rFonts w:cstheme="minorHAnsi"/>
          <w:b/>
          <w:color w:val="4472C4" w:themeColor="accent5"/>
          <w:sz w:val="28"/>
          <w:szCs w:val="24"/>
        </w:rPr>
      </w:pPr>
    </w:p>
    <w:p w:rsidR="00B275C0" w:rsidRPr="00E42EEB" w:rsidRDefault="00E72F55" w:rsidP="00020100">
      <w:pPr>
        <w:pStyle w:val="Ttulo1"/>
        <w:rPr>
          <w:rFonts w:cstheme="minorHAnsi"/>
          <w:b/>
          <w:color w:val="4472C4" w:themeColor="accent5"/>
          <w:sz w:val="28"/>
          <w:szCs w:val="24"/>
        </w:rPr>
      </w:pPr>
      <w:bookmarkStart w:id="0" w:name="_Toc132378600"/>
      <w:r w:rsidRPr="00E42EEB">
        <w:rPr>
          <w:rFonts w:cstheme="minorHAnsi"/>
          <w:b/>
          <w:color w:val="4472C4" w:themeColor="accent5"/>
          <w:sz w:val="28"/>
          <w:szCs w:val="24"/>
        </w:rPr>
        <w:t>Presentación</w:t>
      </w:r>
      <w:bookmarkEnd w:id="0"/>
    </w:p>
    <w:p w:rsidR="0097410F" w:rsidRPr="0097410F" w:rsidRDefault="0097410F" w:rsidP="00B275C0">
      <w:pPr>
        <w:tabs>
          <w:tab w:val="left" w:pos="2063"/>
        </w:tabs>
        <w:rPr>
          <w:rFonts w:cstheme="minorHAnsi"/>
          <w:b/>
          <w:color w:val="4472C4" w:themeColor="accent5"/>
          <w:sz w:val="24"/>
          <w:szCs w:val="24"/>
        </w:rPr>
      </w:pPr>
    </w:p>
    <w:p w:rsidR="00B275C0" w:rsidRDefault="00E72F55" w:rsidP="00E42EEB">
      <w:pPr>
        <w:spacing w:after="0" w:line="240" w:lineRule="auto"/>
        <w:jc w:val="both"/>
        <w:rPr>
          <w:rFonts w:cstheme="minorHAnsi"/>
          <w:sz w:val="24"/>
          <w:szCs w:val="24"/>
        </w:rPr>
      </w:pPr>
      <w:r w:rsidRPr="00BB4BAC">
        <w:rPr>
          <w:rFonts w:cstheme="minorHAnsi"/>
          <w:sz w:val="24"/>
          <w:szCs w:val="24"/>
        </w:rPr>
        <w:t>Este informe</w:t>
      </w:r>
      <w:r w:rsidR="00B275C0" w:rsidRPr="00BB4BAC">
        <w:rPr>
          <w:rFonts w:cstheme="minorHAnsi"/>
          <w:sz w:val="24"/>
          <w:szCs w:val="24"/>
        </w:rPr>
        <w:t xml:space="preserve"> ejecutivo del Plan Operativo Anual (POA) de la O</w:t>
      </w:r>
      <w:r w:rsidR="006D7AA9">
        <w:rPr>
          <w:rFonts w:cstheme="minorHAnsi"/>
          <w:sz w:val="24"/>
          <w:szCs w:val="24"/>
        </w:rPr>
        <w:t xml:space="preserve">ficina Nacional de </w:t>
      </w:r>
      <w:r w:rsidR="0002152D">
        <w:rPr>
          <w:rFonts w:cstheme="minorHAnsi"/>
          <w:sz w:val="24"/>
          <w:szCs w:val="24"/>
        </w:rPr>
        <w:t>Defensa Pú</w:t>
      </w:r>
      <w:r w:rsidR="00B275C0" w:rsidRPr="00BB4BAC">
        <w:rPr>
          <w:rFonts w:cstheme="minorHAnsi"/>
          <w:sz w:val="24"/>
          <w:szCs w:val="24"/>
        </w:rPr>
        <w:t>blica (ONDP), es una herramienta de la planificación institucional a corto plazo que refleja el desarrollo de</w:t>
      </w:r>
      <w:r w:rsidR="00A83392">
        <w:rPr>
          <w:rFonts w:cstheme="minorHAnsi"/>
          <w:sz w:val="24"/>
          <w:szCs w:val="24"/>
        </w:rPr>
        <w:t xml:space="preserve"> los productos y actividades que</w:t>
      </w:r>
      <w:r w:rsidR="00B275C0" w:rsidRPr="00BB4BAC">
        <w:rPr>
          <w:rFonts w:cstheme="minorHAnsi"/>
          <w:sz w:val="24"/>
          <w:szCs w:val="24"/>
        </w:rPr>
        <w:t xml:space="preserve"> las distintas áreas org</w:t>
      </w:r>
      <w:r w:rsidR="00A83392">
        <w:rPr>
          <w:rFonts w:cstheme="minorHAnsi"/>
          <w:sz w:val="24"/>
          <w:szCs w:val="24"/>
        </w:rPr>
        <w:t>anizacionales se proponen llevan</w:t>
      </w:r>
      <w:r w:rsidR="00B275C0" w:rsidRPr="00BB4BAC">
        <w:rPr>
          <w:rFonts w:cstheme="minorHAnsi"/>
          <w:sz w:val="24"/>
          <w:szCs w:val="24"/>
        </w:rPr>
        <w:t xml:space="preserve"> a cabo durante el periodo de un (1) año, alineadas a las prioridades planeadas en el Plan Estratégico Institucional (PEI) 2021-2025</w:t>
      </w:r>
      <w:r w:rsidRPr="00BB4BAC">
        <w:rPr>
          <w:rFonts w:cstheme="minorHAnsi"/>
          <w:sz w:val="24"/>
          <w:szCs w:val="24"/>
        </w:rPr>
        <w:t>, tomando en cuenta que el año se di</w:t>
      </w:r>
      <w:r w:rsidR="008D3B1B">
        <w:rPr>
          <w:rFonts w:cstheme="minorHAnsi"/>
          <w:sz w:val="24"/>
          <w:szCs w:val="24"/>
        </w:rPr>
        <w:t>vide en cuatro trimestre para  presentar</w:t>
      </w:r>
      <w:r w:rsidRPr="00BB4BAC">
        <w:rPr>
          <w:rFonts w:cstheme="minorHAnsi"/>
          <w:sz w:val="24"/>
          <w:szCs w:val="24"/>
        </w:rPr>
        <w:t xml:space="preserve"> los avances de cada área conforme a lo planificado en dicho periodo</w:t>
      </w:r>
      <w:r w:rsidR="00B275C0" w:rsidRPr="00BB4BAC">
        <w:rPr>
          <w:rFonts w:cstheme="minorHAnsi"/>
          <w:sz w:val="24"/>
          <w:szCs w:val="24"/>
        </w:rPr>
        <w:t>.</w:t>
      </w:r>
    </w:p>
    <w:p w:rsidR="00E42EEB" w:rsidRPr="00BB4BAC" w:rsidRDefault="00E42EEB" w:rsidP="00E42EEB">
      <w:pPr>
        <w:spacing w:after="0" w:line="240" w:lineRule="auto"/>
        <w:jc w:val="both"/>
        <w:rPr>
          <w:rFonts w:cstheme="minorHAnsi"/>
          <w:sz w:val="24"/>
          <w:szCs w:val="24"/>
        </w:rPr>
      </w:pPr>
    </w:p>
    <w:p w:rsidR="00B275C0" w:rsidRDefault="008D3B1B" w:rsidP="00E42EEB">
      <w:pPr>
        <w:spacing w:after="0" w:line="240" w:lineRule="auto"/>
        <w:jc w:val="both"/>
        <w:rPr>
          <w:rFonts w:cstheme="minorHAnsi"/>
          <w:sz w:val="24"/>
          <w:szCs w:val="24"/>
        </w:rPr>
      </w:pPr>
      <w:r>
        <w:rPr>
          <w:rFonts w:cstheme="minorHAnsi"/>
          <w:sz w:val="24"/>
          <w:szCs w:val="24"/>
        </w:rPr>
        <w:t>La sección</w:t>
      </w:r>
      <w:r w:rsidR="00B275C0" w:rsidRPr="00BB4BAC">
        <w:rPr>
          <w:rFonts w:cstheme="minorHAnsi"/>
          <w:sz w:val="24"/>
          <w:szCs w:val="24"/>
        </w:rPr>
        <w:t xml:space="preserve"> de Planificación y Desarrollo, como ente responsable de coordinar el proceso de formulación, monitoreo y evaluación de los planes operativos, presenta el siguiente informe tri</w:t>
      </w:r>
      <w:r w:rsidR="00E72F55" w:rsidRPr="00BB4BAC">
        <w:rPr>
          <w:rFonts w:cstheme="minorHAnsi"/>
          <w:sz w:val="24"/>
          <w:szCs w:val="24"/>
        </w:rPr>
        <w:t>mestral de ejecución al POA 2023</w:t>
      </w:r>
      <w:r w:rsidR="00B275C0" w:rsidRPr="00BB4BAC">
        <w:rPr>
          <w:rFonts w:cstheme="minorHAnsi"/>
          <w:sz w:val="24"/>
          <w:szCs w:val="24"/>
        </w:rPr>
        <w:t xml:space="preserve">, apoyado en las evidencias suministradas por las diferentes áreas organizacionales </w:t>
      </w:r>
      <w:r w:rsidR="00E72F55" w:rsidRPr="00BB4BAC">
        <w:rPr>
          <w:rFonts w:cstheme="minorHAnsi"/>
          <w:sz w:val="24"/>
          <w:szCs w:val="24"/>
        </w:rPr>
        <w:t>en el lapso</w:t>
      </w:r>
      <w:r w:rsidR="00B275C0" w:rsidRPr="00BB4BAC">
        <w:rPr>
          <w:rFonts w:cstheme="minorHAnsi"/>
          <w:sz w:val="24"/>
          <w:szCs w:val="24"/>
        </w:rPr>
        <w:t xml:space="preserve"> de los meses de </w:t>
      </w:r>
      <w:r w:rsidR="00E72F55" w:rsidRPr="00BB4BAC">
        <w:rPr>
          <w:rFonts w:cstheme="minorHAnsi"/>
          <w:sz w:val="24"/>
          <w:szCs w:val="24"/>
        </w:rPr>
        <w:t>enero</w:t>
      </w:r>
      <w:r w:rsidR="00B275C0" w:rsidRPr="00BB4BAC">
        <w:rPr>
          <w:rFonts w:cstheme="minorHAnsi"/>
          <w:sz w:val="24"/>
          <w:szCs w:val="24"/>
        </w:rPr>
        <w:t>-</w:t>
      </w:r>
      <w:r w:rsidR="00E72F55" w:rsidRPr="00BB4BAC">
        <w:rPr>
          <w:rFonts w:cstheme="minorHAnsi"/>
          <w:sz w:val="24"/>
          <w:szCs w:val="24"/>
        </w:rPr>
        <w:t>marzo</w:t>
      </w:r>
      <w:r w:rsidR="00B275C0" w:rsidRPr="00BB4BAC">
        <w:rPr>
          <w:rFonts w:cstheme="minorHAnsi"/>
          <w:sz w:val="24"/>
          <w:szCs w:val="24"/>
        </w:rPr>
        <w:t xml:space="preserve"> de</w:t>
      </w:r>
      <w:r w:rsidR="00E72F55" w:rsidRPr="00BB4BAC">
        <w:rPr>
          <w:rFonts w:cstheme="minorHAnsi"/>
          <w:sz w:val="24"/>
          <w:szCs w:val="24"/>
        </w:rPr>
        <w:t xml:space="preserve">l </w:t>
      </w:r>
      <w:r w:rsidR="00B275C0" w:rsidRPr="00BB4BAC">
        <w:rPr>
          <w:rFonts w:cstheme="minorHAnsi"/>
          <w:sz w:val="24"/>
          <w:szCs w:val="24"/>
        </w:rPr>
        <w:t xml:space="preserve"> año</w:t>
      </w:r>
      <w:r w:rsidR="00E72F55" w:rsidRPr="00BB4BAC">
        <w:rPr>
          <w:rFonts w:cstheme="minorHAnsi"/>
          <w:sz w:val="24"/>
          <w:szCs w:val="24"/>
        </w:rPr>
        <w:t xml:space="preserve"> en curso</w:t>
      </w:r>
      <w:r w:rsidR="00B275C0" w:rsidRPr="00BB4BAC">
        <w:rPr>
          <w:rFonts w:cstheme="minorHAnsi"/>
          <w:sz w:val="24"/>
          <w:szCs w:val="24"/>
        </w:rPr>
        <w:t>.</w:t>
      </w:r>
    </w:p>
    <w:p w:rsidR="00E42EEB" w:rsidRPr="00BB4BAC" w:rsidRDefault="00E42EEB" w:rsidP="00E42EEB">
      <w:pPr>
        <w:spacing w:after="0" w:line="240" w:lineRule="auto"/>
        <w:jc w:val="both"/>
        <w:rPr>
          <w:rFonts w:cstheme="minorHAnsi"/>
          <w:sz w:val="24"/>
          <w:szCs w:val="24"/>
        </w:rPr>
      </w:pPr>
    </w:p>
    <w:p w:rsidR="00B275C0" w:rsidRPr="00BB4BAC" w:rsidRDefault="00B275C0" w:rsidP="00E42EEB">
      <w:pPr>
        <w:spacing w:after="0" w:line="240" w:lineRule="auto"/>
        <w:jc w:val="both"/>
        <w:rPr>
          <w:rFonts w:cstheme="minorHAnsi"/>
          <w:sz w:val="24"/>
          <w:szCs w:val="24"/>
        </w:rPr>
      </w:pPr>
      <w:r w:rsidRPr="00020100">
        <w:rPr>
          <w:rFonts w:cstheme="minorHAnsi"/>
          <w:sz w:val="24"/>
          <w:szCs w:val="24"/>
        </w:rPr>
        <w:t xml:space="preserve">El </w:t>
      </w:r>
      <w:r w:rsidR="009E1CB7" w:rsidRPr="00020100">
        <w:rPr>
          <w:rFonts w:cstheme="minorHAnsi"/>
          <w:sz w:val="24"/>
          <w:szCs w:val="24"/>
        </w:rPr>
        <w:t xml:space="preserve">siguiente </w:t>
      </w:r>
      <w:r w:rsidRPr="00020100">
        <w:rPr>
          <w:rFonts w:cstheme="minorHAnsi"/>
          <w:sz w:val="24"/>
          <w:szCs w:val="24"/>
        </w:rPr>
        <w:t>info</w:t>
      </w:r>
      <w:r w:rsidR="009E1CB7" w:rsidRPr="00020100">
        <w:rPr>
          <w:rFonts w:cstheme="minorHAnsi"/>
          <w:sz w:val="24"/>
          <w:szCs w:val="24"/>
        </w:rPr>
        <w:t>rme contiene las Generalidades</w:t>
      </w:r>
      <w:r w:rsidRPr="00020100">
        <w:rPr>
          <w:rFonts w:cstheme="minorHAnsi"/>
          <w:sz w:val="24"/>
          <w:szCs w:val="24"/>
        </w:rPr>
        <w:t xml:space="preserve"> seguido de la definición del POA, la caracterización de las actividades, como se monitorea, luego el </w:t>
      </w:r>
      <w:r w:rsidR="009E1CB7" w:rsidRPr="00020100">
        <w:rPr>
          <w:rFonts w:cstheme="minorHAnsi"/>
          <w:sz w:val="24"/>
          <w:szCs w:val="24"/>
        </w:rPr>
        <w:t>estatus de las actividades del primer</w:t>
      </w:r>
      <w:r w:rsidRPr="00020100">
        <w:rPr>
          <w:rFonts w:cstheme="minorHAnsi"/>
          <w:sz w:val="24"/>
          <w:szCs w:val="24"/>
        </w:rPr>
        <w:t xml:space="preserve"> trimestre </w:t>
      </w:r>
      <w:r w:rsidR="009E1CB7" w:rsidRPr="00020100">
        <w:rPr>
          <w:rFonts w:cstheme="minorHAnsi"/>
          <w:sz w:val="24"/>
          <w:szCs w:val="24"/>
        </w:rPr>
        <w:t>enero</w:t>
      </w:r>
      <w:r w:rsidRPr="00020100">
        <w:rPr>
          <w:rFonts w:cstheme="minorHAnsi"/>
          <w:sz w:val="24"/>
          <w:szCs w:val="24"/>
        </w:rPr>
        <w:t>-</w:t>
      </w:r>
      <w:r w:rsidR="009E1CB7" w:rsidRPr="00020100">
        <w:rPr>
          <w:rFonts w:cstheme="minorHAnsi"/>
          <w:sz w:val="24"/>
          <w:szCs w:val="24"/>
        </w:rPr>
        <w:t>marzo</w:t>
      </w:r>
      <w:r w:rsidRPr="00020100">
        <w:rPr>
          <w:rFonts w:cstheme="minorHAnsi"/>
          <w:sz w:val="24"/>
          <w:szCs w:val="24"/>
        </w:rPr>
        <w:t>, en función de las Áreas Estratégicas definidas en el PEI. De</w:t>
      </w:r>
      <w:r w:rsidR="009E1CB7" w:rsidRPr="00020100">
        <w:rPr>
          <w:rFonts w:cstheme="minorHAnsi"/>
          <w:sz w:val="24"/>
          <w:szCs w:val="24"/>
        </w:rPr>
        <w:t>l</w:t>
      </w:r>
      <w:r w:rsidRPr="00020100">
        <w:rPr>
          <w:rFonts w:cstheme="minorHAnsi"/>
          <w:sz w:val="24"/>
          <w:szCs w:val="24"/>
        </w:rPr>
        <w:t xml:space="preserve"> </w:t>
      </w:r>
      <w:r w:rsidR="009E1CB7" w:rsidRPr="00020100">
        <w:rPr>
          <w:rFonts w:cstheme="minorHAnsi"/>
          <w:sz w:val="24"/>
          <w:szCs w:val="24"/>
        </w:rPr>
        <w:t>mismo</w:t>
      </w:r>
      <w:r w:rsidRPr="00020100">
        <w:rPr>
          <w:rFonts w:cstheme="minorHAnsi"/>
          <w:sz w:val="24"/>
          <w:szCs w:val="24"/>
        </w:rPr>
        <w:t xml:space="preserve"> mod</w:t>
      </w:r>
      <w:r w:rsidR="000E7D86">
        <w:rPr>
          <w:rFonts w:cstheme="minorHAnsi"/>
          <w:sz w:val="24"/>
          <w:szCs w:val="24"/>
        </w:rPr>
        <w:t>o, las actividades programadas, l</w:t>
      </w:r>
      <w:r w:rsidR="009E1CB7" w:rsidRPr="00020100">
        <w:rPr>
          <w:rFonts w:cstheme="minorHAnsi"/>
          <w:sz w:val="24"/>
          <w:szCs w:val="24"/>
        </w:rPr>
        <w:t xml:space="preserve">as actividades que se realizan de manera recurrente </w:t>
      </w:r>
      <w:r w:rsidRPr="00020100">
        <w:rPr>
          <w:rFonts w:cstheme="minorHAnsi"/>
          <w:sz w:val="24"/>
          <w:szCs w:val="24"/>
        </w:rPr>
        <w:t xml:space="preserve"> y </w:t>
      </w:r>
      <w:r w:rsidR="009E1CB7" w:rsidRPr="00020100">
        <w:rPr>
          <w:rFonts w:cstheme="minorHAnsi"/>
          <w:sz w:val="24"/>
          <w:szCs w:val="24"/>
        </w:rPr>
        <w:t xml:space="preserve">las </w:t>
      </w:r>
      <w:r w:rsidRPr="00020100">
        <w:rPr>
          <w:rFonts w:cstheme="minorHAnsi"/>
          <w:sz w:val="24"/>
          <w:szCs w:val="24"/>
        </w:rPr>
        <w:t>reprogramadas, su</w:t>
      </w:r>
      <w:r w:rsidR="009E1CB7" w:rsidRPr="00020100">
        <w:rPr>
          <w:rFonts w:cstheme="minorHAnsi"/>
          <w:sz w:val="24"/>
          <w:szCs w:val="24"/>
        </w:rPr>
        <w:t>s</w:t>
      </w:r>
      <w:r w:rsidRPr="00020100">
        <w:rPr>
          <w:rFonts w:cstheme="minorHAnsi"/>
          <w:sz w:val="24"/>
          <w:szCs w:val="24"/>
        </w:rPr>
        <w:t xml:space="preserve"> </w:t>
      </w:r>
      <w:r w:rsidR="009E1CB7" w:rsidRPr="00020100">
        <w:rPr>
          <w:rFonts w:cstheme="minorHAnsi"/>
          <w:sz w:val="24"/>
          <w:szCs w:val="24"/>
        </w:rPr>
        <w:t>justificaciones</w:t>
      </w:r>
      <w:r w:rsidRPr="00020100">
        <w:rPr>
          <w:rFonts w:cstheme="minorHAnsi"/>
          <w:sz w:val="24"/>
          <w:szCs w:val="24"/>
        </w:rPr>
        <w:t xml:space="preserve"> y por último </w:t>
      </w:r>
      <w:r w:rsidR="009E1CB7" w:rsidRPr="00020100">
        <w:rPr>
          <w:rFonts w:cstheme="minorHAnsi"/>
          <w:sz w:val="24"/>
          <w:szCs w:val="24"/>
        </w:rPr>
        <w:t>presentan</w:t>
      </w:r>
      <w:r w:rsidRPr="00020100">
        <w:rPr>
          <w:rFonts w:cstheme="minorHAnsi"/>
          <w:sz w:val="24"/>
          <w:szCs w:val="24"/>
        </w:rPr>
        <w:t xml:space="preserve"> las conclusiones del análisis realizado</w:t>
      </w:r>
      <w:r w:rsidR="00306682" w:rsidRPr="00020100">
        <w:rPr>
          <w:rFonts w:cstheme="minorHAnsi"/>
          <w:sz w:val="24"/>
          <w:szCs w:val="24"/>
        </w:rPr>
        <w:t xml:space="preserve"> y anexos</w:t>
      </w:r>
      <w:r w:rsidRPr="00020100">
        <w:rPr>
          <w:rFonts w:cstheme="minorHAnsi"/>
          <w:sz w:val="24"/>
          <w:szCs w:val="24"/>
        </w:rPr>
        <w:t>.</w:t>
      </w:r>
    </w:p>
    <w:p w:rsidR="00591545" w:rsidRPr="00BB4BAC" w:rsidRDefault="00591545" w:rsidP="00B275C0">
      <w:pPr>
        <w:tabs>
          <w:tab w:val="left" w:pos="2063"/>
        </w:tabs>
        <w:rPr>
          <w:rFonts w:cstheme="minorHAnsi"/>
          <w:sz w:val="24"/>
          <w:szCs w:val="24"/>
        </w:rPr>
      </w:pPr>
    </w:p>
    <w:p w:rsidR="009E1CB7" w:rsidRPr="00BB4BAC" w:rsidRDefault="009E1CB7" w:rsidP="00B275C0">
      <w:pPr>
        <w:tabs>
          <w:tab w:val="left" w:pos="2063"/>
        </w:tabs>
        <w:rPr>
          <w:rFonts w:cstheme="minorHAnsi"/>
          <w:sz w:val="24"/>
          <w:szCs w:val="24"/>
        </w:rPr>
      </w:pPr>
    </w:p>
    <w:tbl>
      <w:tblPr>
        <w:tblStyle w:val="Tablaconcuadrcula"/>
        <w:tblW w:w="0" w:type="auto"/>
        <w:tblLook w:val="04A0" w:firstRow="1" w:lastRow="0" w:firstColumn="1" w:lastColumn="0" w:noHBand="0" w:noVBand="1"/>
      </w:tblPr>
      <w:tblGrid>
        <w:gridCol w:w="4247"/>
        <w:gridCol w:w="4247"/>
      </w:tblGrid>
      <w:tr w:rsidR="009E1CB7" w:rsidRPr="00BB4BAC" w:rsidTr="007139A1">
        <w:tc>
          <w:tcPr>
            <w:tcW w:w="8494" w:type="dxa"/>
            <w:gridSpan w:val="2"/>
            <w:vAlign w:val="center"/>
          </w:tcPr>
          <w:p w:rsidR="009E1CB7" w:rsidRPr="00BB4BAC" w:rsidRDefault="009E1CB7" w:rsidP="007139A1">
            <w:pPr>
              <w:jc w:val="center"/>
              <w:rPr>
                <w:rFonts w:cstheme="minorHAnsi"/>
                <w:b/>
                <w:color w:val="70AD47" w:themeColor="accent6"/>
                <w:sz w:val="24"/>
                <w:szCs w:val="24"/>
              </w:rPr>
            </w:pPr>
            <w:r w:rsidRPr="00BB4BAC">
              <w:rPr>
                <w:rFonts w:cstheme="minorHAnsi"/>
                <w:b/>
                <w:color w:val="70AD47" w:themeColor="accent6"/>
                <w:sz w:val="24"/>
                <w:szCs w:val="24"/>
              </w:rPr>
              <w:t>Valores:</w:t>
            </w:r>
          </w:p>
          <w:p w:rsidR="009E1CB7" w:rsidRPr="00BB4BAC" w:rsidRDefault="009E1CB7" w:rsidP="007139A1">
            <w:pPr>
              <w:jc w:val="center"/>
              <w:rPr>
                <w:rFonts w:cstheme="minorHAnsi"/>
                <w:sz w:val="24"/>
                <w:szCs w:val="24"/>
              </w:rPr>
            </w:pPr>
            <w:r w:rsidRPr="00BB4BAC">
              <w:rPr>
                <w:rFonts w:cstheme="minorHAnsi"/>
                <w:sz w:val="24"/>
                <w:szCs w:val="24"/>
              </w:rPr>
              <w:t>- Vocación de servicio - Efectividad -Confiabilidad -Disciplina -Respeto -Procurar el Respeto de los derechos fundamentales -Ser garante del acce</w:t>
            </w:r>
            <w:r w:rsidR="000E7D86">
              <w:rPr>
                <w:rFonts w:cstheme="minorHAnsi"/>
                <w:sz w:val="24"/>
                <w:szCs w:val="24"/>
              </w:rPr>
              <w:t>so a la justicia -Capacitación T</w:t>
            </w:r>
            <w:r w:rsidRPr="00BB4BAC">
              <w:rPr>
                <w:rFonts w:cstheme="minorHAnsi"/>
                <w:sz w:val="24"/>
                <w:szCs w:val="24"/>
              </w:rPr>
              <w:t>écnica -Mística.</w:t>
            </w:r>
          </w:p>
          <w:p w:rsidR="009E1CB7" w:rsidRPr="00BB4BAC" w:rsidRDefault="009E1CB7" w:rsidP="007139A1">
            <w:pPr>
              <w:tabs>
                <w:tab w:val="left" w:pos="2063"/>
              </w:tabs>
              <w:jc w:val="center"/>
              <w:rPr>
                <w:rFonts w:cstheme="minorHAnsi"/>
                <w:sz w:val="24"/>
                <w:szCs w:val="24"/>
              </w:rPr>
            </w:pPr>
          </w:p>
        </w:tc>
      </w:tr>
      <w:tr w:rsidR="009E1CB7" w:rsidRPr="00BB4BAC" w:rsidTr="007139A1">
        <w:tc>
          <w:tcPr>
            <w:tcW w:w="4247" w:type="dxa"/>
            <w:vAlign w:val="center"/>
          </w:tcPr>
          <w:p w:rsidR="007139A1" w:rsidRPr="00BB4BAC" w:rsidRDefault="007139A1" w:rsidP="007139A1">
            <w:pPr>
              <w:jc w:val="center"/>
              <w:rPr>
                <w:rFonts w:cstheme="minorHAnsi"/>
                <w:b/>
                <w:color w:val="70AD47" w:themeColor="accent6"/>
                <w:sz w:val="24"/>
                <w:szCs w:val="24"/>
              </w:rPr>
            </w:pPr>
            <w:r w:rsidRPr="00BB4BAC">
              <w:rPr>
                <w:rFonts w:cstheme="minorHAnsi"/>
                <w:b/>
                <w:color w:val="70AD47" w:themeColor="accent6"/>
                <w:sz w:val="24"/>
                <w:szCs w:val="24"/>
              </w:rPr>
              <w:t>Misión:</w:t>
            </w:r>
          </w:p>
          <w:p w:rsidR="007139A1" w:rsidRPr="00BB4BAC" w:rsidRDefault="007139A1" w:rsidP="006D7AA9">
            <w:pPr>
              <w:jc w:val="both"/>
              <w:rPr>
                <w:rFonts w:cstheme="minorHAnsi"/>
                <w:sz w:val="24"/>
                <w:szCs w:val="24"/>
              </w:rPr>
            </w:pPr>
            <w:r w:rsidRPr="00BB4BAC">
              <w:rPr>
                <w:rFonts w:cstheme="minorHAnsi"/>
                <w:sz w:val="24"/>
                <w:szCs w:val="24"/>
              </w:rPr>
              <w:t>Asistimos y asesoramos a las personas imputadas o en conflicto con la ley, garantizando la tutela efectiva del derecho a la defensa, mediante un personal altamente calificado.</w:t>
            </w:r>
          </w:p>
          <w:p w:rsidR="009E1CB7" w:rsidRPr="00BB4BAC" w:rsidRDefault="009E1CB7" w:rsidP="007139A1">
            <w:pPr>
              <w:tabs>
                <w:tab w:val="left" w:pos="2063"/>
              </w:tabs>
              <w:jc w:val="center"/>
              <w:rPr>
                <w:rFonts w:cstheme="minorHAnsi"/>
                <w:sz w:val="24"/>
                <w:szCs w:val="24"/>
              </w:rPr>
            </w:pPr>
          </w:p>
        </w:tc>
        <w:tc>
          <w:tcPr>
            <w:tcW w:w="4247" w:type="dxa"/>
            <w:vAlign w:val="center"/>
          </w:tcPr>
          <w:p w:rsidR="007139A1" w:rsidRPr="00BB4BAC" w:rsidRDefault="007139A1" w:rsidP="007139A1">
            <w:pPr>
              <w:jc w:val="center"/>
              <w:rPr>
                <w:rFonts w:cstheme="minorHAnsi"/>
                <w:b/>
                <w:sz w:val="24"/>
                <w:szCs w:val="24"/>
              </w:rPr>
            </w:pPr>
            <w:r w:rsidRPr="00BB4BAC">
              <w:rPr>
                <w:rFonts w:cstheme="minorHAnsi"/>
                <w:b/>
                <w:color w:val="70AD47" w:themeColor="accent6"/>
                <w:sz w:val="24"/>
                <w:szCs w:val="24"/>
              </w:rPr>
              <w:t>Visión:</w:t>
            </w:r>
          </w:p>
          <w:p w:rsidR="007139A1" w:rsidRPr="00BB4BAC" w:rsidRDefault="007139A1" w:rsidP="007139A1">
            <w:pPr>
              <w:jc w:val="both"/>
              <w:rPr>
                <w:rFonts w:cstheme="minorHAnsi"/>
                <w:sz w:val="24"/>
                <w:szCs w:val="24"/>
              </w:rPr>
            </w:pPr>
            <w:r w:rsidRPr="00BB4BAC">
              <w:rPr>
                <w:rFonts w:cstheme="minorHAnsi"/>
                <w:sz w:val="24"/>
                <w:szCs w:val="24"/>
              </w:rPr>
              <w:t>Una defensa pública independiente, prestigiosa y transparente; adaptada a los cambios, integrada por un personal confiable y calificado, que garantiza el acceso a la justicia y el respeto a los derechos fundamentales.</w:t>
            </w:r>
          </w:p>
          <w:p w:rsidR="009E1CB7" w:rsidRPr="00BB4BAC" w:rsidRDefault="009E1CB7" w:rsidP="007139A1">
            <w:pPr>
              <w:tabs>
                <w:tab w:val="left" w:pos="2063"/>
              </w:tabs>
              <w:jc w:val="center"/>
              <w:rPr>
                <w:rFonts w:cstheme="minorHAnsi"/>
                <w:sz w:val="24"/>
                <w:szCs w:val="24"/>
              </w:rPr>
            </w:pPr>
          </w:p>
        </w:tc>
      </w:tr>
    </w:tbl>
    <w:p w:rsidR="00591545" w:rsidRDefault="007139A1" w:rsidP="007139A1">
      <w:pPr>
        <w:tabs>
          <w:tab w:val="left" w:pos="3197"/>
          <w:tab w:val="left" w:pos="3686"/>
        </w:tabs>
        <w:spacing w:line="360" w:lineRule="auto"/>
        <w:jc w:val="both"/>
        <w:outlineLvl w:val="0"/>
        <w:rPr>
          <w:rFonts w:cstheme="minorHAnsi"/>
          <w:b/>
          <w:sz w:val="24"/>
          <w:szCs w:val="24"/>
        </w:rPr>
      </w:pPr>
      <w:bookmarkStart w:id="1" w:name="_Toc108443157"/>
      <w:bookmarkStart w:id="2" w:name="_Toc105760310"/>
      <w:bookmarkStart w:id="3" w:name="_Toc105654481"/>
      <w:r w:rsidRPr="00BB4BAC">
        <w:rPr>
          <w:rFonts w:cstheme="minorHAnsi"/>
          <w:b/>
          <w:sz w:val="24"/>
          <w:szCs w:val="24"/>
        </w:rPr>
        <w:t xml:space="preserve"> </w:t>
      </w:r>
    </w:p>
    <w:p w:rsidR="00E42EEB" w:rsidRDefault="00E42EEB" w:rsidP="007139A1">
      <w:pPr>
        <w:tabs>
          <w:tab w:val="left" w:pos="3197"/>
          <w:tab w:val="left" w:pos="3686"/>
        </w:tabs>
        <w:spacing w:line="360" w:lineRule="auto"/>
        <w:jc w:val="both"/>
        <w:outlineLvl w:val="0"/>
        <w:rPr>
          <w:rFonts w:cstheme="minorHAnsi"/>
          <w:b/>
          <w:sz w:val="24"/>
          <w:szCs w:val="24"/>
        </w:rPr>
      </w:pPr>
    </w:p>
    <w:p w:rsidR="00E42EEB" w:rsidRPr="00BB4BAC" w:rsidRDefault="00E42EEB" w:rsidP="007139A1">
      <w:pPr>
        <w:tabs>
          <w:tab w:val="left" w:pos="3197"/>
          <w:tab w:val="left" w:pos="3686"/>
        </w:tabs>
        <w:spacing w:line="360" w:lineRule="auto"/>
        <w:jc w:val="both"/>
        <w:outlineLvl w:val="0"/>
        <w:rPr>
          <w:rFonts w:cstheme="minorHAnsi"/>
          <w:b/>
          <w:sz w:val="24"/>
          <w:szCs w:val="24"/>
        </w:rPr>
      </w:pPr>
    </w:p>
    <w:p w:rsidR="00E42EEB" w:rsidRDefault="00E42EEB" w:rsidP="00020100">
      <w:pPr>
        <w:pStyle w:val="Ttulo1"/>
        <w:rPr>
          <w:rFonts w:cstheme="minorHAnsi"/>
          <w:b/>
          <w:color w:val="4472C4" w:themeColor="accent5"/>
          <w:sz w:val="28"/>
          <w:szCs w:val="24"/>
        </w:rPr>
      </w:pPr>
    </w:p>
    <w:p w:rsidR="007139A1" w:rsidRPr="00E42EEB" w:rsidRDefault="007139A1" w:rsidP="00020100">
      <w:pPr>
        <w:pStyle w:val="Ttulo1"/>
        <w:rPr>
          <w:rFonts w:cstheme="minorHAnsi"/>
          <w:b/>
          <w:color w:val="4472C4" w:themeColor="accent5"/>
          <w:sz w:val="28"/>
          <w:szCs w:val="24"/>
        </w:rPr>
      </w:pPr>
      <w:bookmarkStart w:id="4" w:name="_Toc132378601"/>
      <w:r w:rsidRPr="00E42EEB">
        <w:rPr>
          <w:rFonts w:cstheme="minorHAnsi"/>
          <w:b/>
          <w:color w:val="4472C4" w:themeColor="accent5"/>
          <w:sz w:val="28"/>
          <w:szCs w:val="24"/>
        </w:rPr>
        <w:t>Generalidades</w:t>
      </w:r>
      <w:bookmarkEnd w:id="1"/>
      <w:bookmarkEnd w:id="2"/>
      <w:bookmarkEnd w:id="3"/>
      <w:bookmarkEnd w:id="4"/>
    </w:p>
    <w:p w:rsidR="002F186A" w:rsidRDefault="002F186A" w:rsidP="002F186A">
      <w:pPr>
        <w:tabs>
          <w:tab w:val="left" w:pos="3197"/>
        </w:tabs>
        <w:spacing w:line="240" w:lineRule="auto"/>
        <w:jc w:val="both"/>
        <w:rPr>
          <w:rFonts w:cstheme="minorHAnsi"/>
          <w:sz w:val="24"/>
          <w:szCs w:val="24"/>
        </w:rPr>
      </w:pPr>
    </w:p>
    <w:p w:rsidR="007139A1" w:rsidRPr="00BB4BAC" w:rsidRDefault="007139A1" w:rsidP="002F186A">
      <w:pPr>
        <w:tabs>
          <w:tab w:val="left" w:pos="3197"/>
        </w:tabs>
        <w:spacing w:line="240" w:lineRule="auto"/>
        <w:jc w:val="both"/>
        <w:rPr>
          <w:rFonts w:cstheme="minorHAnsi"/>
          <w:sz w:val="24"/>
          <w:szCs w:val="24"/>
        </w:rPr>
      </w:pPr>
      <w:r w:rsidRPr="00BB4BAC">
        <w:rPr>
          <w:rFonts w:cstheme="minorHAnsi"/>
          <w:sz w:val="24"/>
          <w:szCs w:val="24"/>
        </w:rPr>
        <w:t>El Plan Estratégico provee los parámetros para guiar el accionar de la institución, con miras a alcanzar objetivos estratégicos planteados en un período de 4 años, por tal motivo, el Plan Estratégico necesita ser monitoreado y ajustado anualmente para lograr los objetivos propuestos. Siendo el Plan Operativo Anual (POA) el instrumento institucional que enfoca y vincula los proyectos, metas y acciones de la Institución en un añ</w:t>
      </w:r>
      <w:r w:rsidR="008546C8" w:rsidRPr="00BB4BAC">
        <w:rPr>
          <w:rFonts w:cstheme="minorHAnsi"/>
          <w:sz w:val="24"/>
          <w:szCs w:val="24"/>
        </w:rPr>
        <w:t>o dado respecto a</w:t>
      </w:r>
      <w:r w:rsidRPr="00BB4BAC">
        <w:rPr>
          <w:rFonts w:cstheme="minorHAnsi"/>
          <w:sz w:val="24"/>
          <w:szCs w:val="24"/>
        </w:rPr>
        <w:t xml:space="preserve">l Plan Estratégico Institucional vigente. </w:t>
      </w:r>
    </w:p>
    <w:p w:rsidR="007139A1" w:rsidRPr="00BB4BAC" w:rsidRDefault="007139A1" w:rsidP="002F186A">
      <w:pPr>
        <w:tabs>
          <w:tab w:val="left" w:pos="3197"/>
        </w:tabs>
        <w:spacing w:line="240" w:lineRule="auto"/>
        <w:jc w:val="both"/>
        <w:rPr>
          <w:rFonts w:cstheme="minorHAnsi"/>
          <w:sz w:val="24"/>
          <w:szCs w:val="24"/>
        </w:rPr>
      </w:pPr>
      <w:r w:rsidRPr="00BB4BAC">
        <w:rPr>
          <w:rFonts w:cstheme="minorHAnsi"/>
          <w:sz w:val="24"/>
          <w:szCs w:val="24"/>
        </w:rPr>
        <w:t>El Plan Operativo de cada año se elabora general</w:t>
      </w:r>
      <w:r w:rsidR="008546C8" w:rsidRPr="00BB4BAC">
        <w:rPr>
          <w:rFonts w:cstheme="minorHAnsi"/>
          <w:sz w:val="24"/>
          <w:szCs w:val="24"/>
        </w:rPr>
        <w:t>mente en el último trimestre de cada año</w:t>
      </w:r>
      <w:r w:rsidRPr="00BB4BAC">
        <w:rPr>
          <w:rFonts w:cstheme="minorHAnsi"/>
          <w:sz w:val="24"/>
          <w:szCs w:val="24"/>
        </w:rPr>
        <w:t>, a través de</w:t>
      </w:r>
      <w:r w:rsidR="008D3B1B">
        <w:rPr>
          <w:rFonts w:cstheme="minorHAnsi"/>
          <w:sz w:val="24"/>
          <w:szCs w:val="24"/>
        </w:rPr>
        <w:t xml:space="preserve"> </w:t>
      </w:r>
      <w:r w:rsidR="008546C8" w:rsidRPr="00BB4BAC">
        <w:rPr>
          <w:rFonts w:cstheme="minorHAnsi"/>
          <w:sz w:val="24"/>
          <w:szCs w:val="24"/>
        </w:rPr>
        <w:t>l</w:t>
      </w:r>
      <w:r w:rsidR="008D3B1B">
        <w:rPr>
          <w:rFonts w:cstheme="minorHAnsi"/>
          <w:sz w:val="24"/>
          <w:szCs w:val="24"/>
        </w:rPr>
        <w:t>a</w:t>
      </w:r>
      <w:r w:rsidRPr="00BB4BAC">
        <w:rPr>
          <w:rFonts w:cstheme="minorHAnsi"/>
          <w:sz w:val="24"/>
          <w:szCs w:val="24"/>
        </w:rPr>
        <w:t xml:space="preserve"> </w:t>
      </w:r>
      <w:r w:rsidR="008D3B1B">
        <w:rPr>
          <w:rFonts w:cstheme="minorHAnsi"/>
          <w:sz w:val="24"/>
          <w:szCs w:val="24"/>
        </w:rPr>
        <w:t>sección</w:t>
      </w:r>
      <w:r w:rsidRPr="00BB4BAC">
        <w:rPr>
          <w:rFonts w:cstheme="minorHAnsi"/>
          <w:sz w:val="24"/>
          <w:szCs w:val="24"/>
        </w:rPr>
        <w:t xml:space="preserve"> de Planificación y Desarrollo, los departamentos d</w:t>
      </w:r>
      <w:r w:rsidR="008D3B1B">
        <w:rPr>
          <w:rFonts w:cstheme="minorHAnsi"/>
          <w:sz w:val="24"/>
          <w:szCs w:val="24"/>
        </w:rPr>
        <w:t xml:space="preserve">e interés de la ONDP, </w:t>
      </w:r>
      <w:r w:rsidR="008546C8" w:rsidRPr="00BB4BAC">
        <w:rPr>
          <w:rFonts w:cstheme="minorHAnsi"/>
          <w:sz w:val="24"/>
          <w:szCs w:val="24"/>
        </w:rPr>
        <w:t xml:space="preserve"> conocido y aprobado</w:t>
      </w:r>
      <w:r w:rsidRPr="00BB4BAC">
        <w:rPr>
          <w:rFonts w:cstheme="minorHAnsi"/>
          <w:sz w:val="24"/>
          <w:szCs w:val="24"/>
        </w:rPr>
        <w:t xml:space="preserve"> por el </w:t>
      </w:r>
      <w:r w:rsidR="006D7AA9">
        <w:rPr>
          <w:rFonts w:cstheme="minorHAnsi"/>
          <w:sz w:val="24"/>
          <w:szCs w:val="24"/>
        </w:rPr>
        <w:t>Director N</w:t>
      </w:r>
      <w:r w:rsidRPr="00BB4BAC">
        <w:rPr>
          <w:rFonts w:cstheme="minorHAnsi"/>
          <w:sz w:val="24"/>
          <w:szCs w:val="24"/>
        </w:rPr>
        <w:t>acional de la Defensa Pública</w:t>
      </w:r>
      <w:r w:rsidR="006D7AA9">
        <w:rPr>
          <w:rFonts w:cstheme="minorHAnsi"/>
          <w:sz w:val="24"/>
          <w:szCs w:val="24"/>
        </w:rPr>
        <w:t xml:space="preserve"> y el encargado de Planificación y D</w:t>
      </w:r>
      <w:r w:rsidR="008D3B1B">
        <w:rPr>
          <w:rFonts w:cstheme="minorHAnsi"/>
          <w:sz w:val="24"/>
          <w:szCs w:val="24"/>
        </w:rPr>
        <w:t>esarrollo</w:t>
      </w:r>
      <w:r w:rsidRPr="00BB4BAC">
        <w:rPr>
          <w:rFonts w:cstheme="minorHAnsi"/>
          <w:sz w:val="24"/>
          <w:szCs w:val="24"/>
        </w:rPr>
        <w:t xml:space="preserve">. </w:t>
      </w:r>
    </w:p>
    <w:p w:rsidR="007139A1" w:rsidRDefault="007139A1" w:rsidP="002F186A">
      <w:pPr>
        <w:tabs>
          <w:tab w:val="left" w:pos="3197"/>
        </w:tabs>
        <w:spacing w:line="240" w:lineRule="auto"/>
        <w:jc w:val="both"/>
        <w:rPr>
          <w:rFonts w:cstheme="minorHAnsi"/>
          <w:sz w:val="24"/>
          <w:szCs w:val="24"/>
        </w:rPr>
      </w:pPr>
      <w:r w:rsidRPr="00BB4BAC">
        <w:rPr>
          <w:rFonts w:cstheme="minorHAnsi"/>
          <w:sz w:val="24"/>
          <w:szCs w:val="24"/>
        </w:rPr>
        <w:t>Una vez aprobado el POA, es responsabilidad de</w:t>
      </w:r>
      <w:r w:rsidR="008D3B1B">
        <w:rPr>
          <w:rFonts w:cstheme="minorHAnsi"/>
          <w:sz w:val="24"/>
          <w:szCs w:val="24"/>
        </w:rPr>
        <w:t xml:space="preserve"> </w:t>
      </w:r>
      <w:r w:rsidR="008546C8" w:rsidRPr="00BB4BAC">
        <w:rPr>
          <w:rFonts w:cstheme="minorHAnsi"/>
          <w:sz w:val="24"/>
          <w:szCs w:val="24"/>
        </w:rPr>
        <w:t>l</w:t>
      </w:r>
      <w:r w:rsidR="008D3B1B">
        <w:rPr>
          <w:rFonts w:cstheme="minorHAnsi"/>
          <w:sz w:val="24"/>
          <w:szCs w:val="24"/>
        </w:rPr>
        <w:t>a</w:t>
      </w:r>
      <w:r w:rsidR="008546C8" w:rsidRPr="00BB4BAC">
        <w:rPr>
          <w:rFonts w:cstheme="minorHAnsi"/>
          <w:sz w:val="24"/>
          <w:szCs w:val="24"/>
        </w:rPr>
        <w:t xml:space="preserve"> </w:t>
      </w:r>
      <w:r w:rsidR="006D7AA9">
        <w:rPr>
          <w:rFonts w:cstheme="minorHAnsi"/>
          <w:sz w:val="24"/>
          <w:szCs w:val="24"/>
        </w:rPr>
        <w:t>S</w:t>
      </w:r>
      <w:r w:rsidR="008D3B1B">
        <w:rPr>
          <w:rFonts w:cstheme="minorHAnsi"/>
          <w:sz w:val="24"/>
          <w:szCs w:val="24"/>
        </w:rPr>
        <w:t>ección</w:t>
      </w:r>
      <w:r w:rsidR="008546C8" w:rsidRPr="00BB4BAC">
        <w:rPr>
          <w:rFonts w:cstheme="minorHAnsi"/>
          <w:sz w:val="24"/>
          <w:szCs w:val="24"/>
        </w:rPr>
        <w:t xml:space="preserve"> </w:t>
      </w:r>
      <w:r w:rsidRPr="00BB4BAC">
        <w:rPr>
          <w:rFonts w:cstheme="minorHAnsi"/>
          <w:sz w:val="24"/>
          <w:szCs w:val="24"/>
        </w:rPr>
        <w:t>de Planificación y Desarrollo darle un correcto monitoreo a la ejecución de los proyectos incluidos en el referido plan, así como evaluar los resultados y el impacto en los objetivos estratégicos de la institución.</w:t>
      </w:r>
    </w:p>
    <w:p w:rsidR="008A6DEC" w:rsidRPr="00BB4BAC" w:rsidRDefault="008A6DEC" w:rsidP="002F186A">
      <w:pPr>
        <w:tabs>
          <w:tab w:val="left" w:pos="3197"/>
        </w:tabs>
        <w:spacing w:line="240" w:lineRule="auto"/>
        <w:jc w:val="both"/>
        <w:rPr>
          <w:rFonts w:cstheme="minorHAnsi"/>
          <w:sz w:val="24"/>
          <w:szCs w:val="24"/>
        </w:rPr>
      </w:pPr>
    </w:p>
    <w:p w:rsidR="009C2653" w:rsidRDefault="009C2653" w:rsidP="008A6DEC">
      <w:pPr>
        <w:pStyle w:val="Ttulo1"/>
        <w:spacing w:before="0" w:after="0"/>
        <w:rPr>
          <w:rFonts w:cstheme="minorHAnsi"/>
          <w:b/>
          <w:color w:val="4472C4" w:themeColor="accent5"/>
          <w:sz w:val="28"/>
          <w:szCs w:val="24"/>
        </w:rPr>
      </w:pPr>
      <w:bookmarkStart w:id="5" w:name="_Toc108443158"/>
      <w:bookmarkStart w:id="6" w:name="_Toc105760311"/>
      <w:bookmarkStart w:id="7" w:name="_Toc105654482"/>
      <w:bookmarkStart w:id="8" w:name="_Toc132378602"/>
      <w:r w:rsidRPr="00E42EEB">
        <w:rPr>
          <w:rFonts w:cstheme="minorHAnsi"/>
          <w:b/>
          <w:color w:val="4472C4" w:themeColor="accent5"/>
          <w:sz w:val="28"/>
          <w:szCs w:val="24"/>
        </w:rPr>
        <w:t>Plan Operativo Anual (POA)</w:t>
      </w:r>
      <w:bookmarkEnd w:id="5"/>
      <w:bookmarkEnd w:id="6"/>
      <w:bookmarkEnd w:id="7"/>
      <w:bookmarkEnd w:id="8"/>
    </w:p>
    <w:p w:rsidR="008A6DEC" w:rsidRPr="008A6DEC" w:rsidRDefault="008A6DEC" w:rsidP="008A6DEC">
      <w:pPr>
        <w:spacing w:after="0"/>
      </w:pPr>
    </w:p>
    <w:p w:rsidR="009C2653" w:rsidRDefault="006D7AA9" w:rsidP="008A6DEC">
      <w:pPr>
        <w:tabs>
          <w:tab w:val="left" w:pos="3197"/>
        </w:tabs>
        <w:spacing w:after="0" w:line="240" w:lineRule="auto"/>
        <w:jc w:val="both"/>
        <w:rPr>
          <w:rFonts w:cstheme="minorHAnsi"/>
          <w:sz w:val="24"/>
          <w:szCs w:val="24"/>
        </w:rPr>
      </w:pPr>
      <w:r>
        <w:rPr>
          <w:rFonts w:cstheme="minorHAnsi"/>
          <w:sz w:val="24"/>
          <w:szCs w:val="24"/>
        </w:rPr>
        <w:t>El P</w:t>
      </w:r>
      <w:r w:rsidR="009C2653" w:rsidRPr="00485686">
        <w:rPr>
          <w:rFonts w:cstheme="minorHAnsi"/>
          <w:sz w:val="24"/>
          <w:szCs w:val="24"/>
        </w:rPr>
        <w:t xml:space="preserve">lan Operativo Anual, es </w:t>
      </w:r>
      <w:r w:rsidR="005B18C7" w:rsidRPr="00485686">
        <w:rPr>
          <w:rFonts w:cstheme="minorHAnsi"/>
          <w:sz w:val="24"/>
          <w:szCs w:val="24"/>
        </w:rPr>
        <w:t>el</w:t>
      </w:r>
      <w:r w:rsidR="009C2653" w:rsidRPr="00485686">
        <w:rPr>
          <w:rFonts w:cstheme="minorHAnsi"/>
          <w:sz w:val="24"/>
          <w:szCs w:val="24"/>
        </w:rPr>
        <w:t xml:space="preserve"> documento oficial en el que los responsables de</w:t>
      </w:r>
      <w:r w:rsidR="005B18C7" w:rsidRPr="00485686">
        <w:rPr>
          <w:rFonts w:cstheme="minorHAnsi"/>
          <w:sz w:val="24"/>
          <w:szCs w:val="24"/>
        </w:rPr>
        <w:t xml:space="preserve"> cada área de la </w:t>
      </w:r>
      <w:r w:rsidR="009C2653" w:rsidRPr="00485686">
        <w:rPr>
          <w:rFonts w:cstheme="minorHAnsi"/>
          <w:sz w:val="24"/>
          <w:szCs w:val="24"/>
        </w:rPr>
        <w:t>organización enumeran los objetivos y las directrices que deben cumplir en un determinado tiempo, generalmente un año.</w:t>
      </w:r>
    </w:p>
    <w:p w:rsidR="008A6DEC" w:rsidRPr="00485686" w:rsidRDefault="008A6DEC" w:rsidP="008A6DEC">
      <w:pPr>
        <w:tabs>
          <w:tab w:val="left" w:pos="3197"/>
        </w:tabs>
        <w:spacing w:after="0" w:line="240" w:lineRule="auto"/>
        <w:jc w:val="both"/>
        <w:rPr>
          <w:rFonts w:cstheme="minorHAnsi"/>
          <w:sz w:val="24"/>
          <w:szCs w:val="24"/>
        </w:rPr>
      </w:pPr>
    </w:p>
    <w:p w:rsidR="00845EF7" w:rsidRDefault="005B18C7" w:rsidP="002F186A">
      <w:pPr>
        <w:tabs>
          <w:tab w:val="left" w:pos="3197"/>
        </w:tabs>
        <w:spacing w:after="240" w:line="240" w:lineRule="auto"/>
        <w:jc w:val="both"/>
        <w:rPr>
          <w:rFonts w:cstheme="minorHAnsi"/>
          <w:sz w:val="24"/>
          <w:szCs w:val="24"/>
        </w:rPr>
      </w:pPr>
      <w:r w:rsidRPr="00485686">
        <w:rPr>
          <w:rFonts w:cstheme="minorHAnsi"/>
          <w:sz w:val="24"/>
          <w:szCs w:val="24"/>
        </w:rPr>
        <w:t>E</w:t>
      </w:r>
      <w:r w:rsidR="009C2653" w:rsidRPr="00485686">
        <w:rPr>
          <w:rFonts w:cstheme="minorHAnsi"/>
          <w:sz w:val="24"/>
          <w:szCs w:val="24"/>
        </w:rPr>
        <w:t>l Plan Operativo A</w:t>
      </w:r>
      <w:r w:rsidRPr="00485686">
        <w:rPr>
          <w:rFonts w:cstheme="minorHAnsi"/>
          <w:sz w:val="24"/>
          <w:szCs w:val="24"/>
        </w:rPr>
        <w:t>nual correspondiente al año 2023</w:t>
      </w:r>
      <w:r w:rsidR="006D7AA9">
        <w:rPr>
          <w:rFonts w:cstheme="minorHAnsi"/>
          <w:sz w:val="24"/>
          <w:szCs w:val="24"/>
        </w:rPr>
        <w:t xml:space="preserve"> de la Oficina Nacional de Defensa Pú</w:t>
      </w:r>
      <w:r w:rsidR="009C2653" w:rsidRPr="00485686">
        <w:rPr>
          <w:rFonts w:cstheme="minorHAnsi"/>
          <w:sz w:val="24"/>
          <w:szCs w:val="24"/>
        </w:rPr>
        <w:t xml:space="preserve">blica (ONDP), fueron </w:t>
      </w:r>
      <w:r w:rsidRPr="00485686">
        <w:rPr>
          <w:rFonts w:cstheme="minorHAnsi"/>
          <w:sz w:val="24"/>
          <w:szCs w:val="24"/>
        </w:rPr>
        <w:t>planificados y aprobado</w:t>
      </w:r>
      <w:r w:rsidR="009C2653" w:rsidRPr="00485686">
        <w:rPr>
          <w:rFonts w:cstheme="minorHAnsi"/>
          <w:sz w:val="24"/>
          <w:szCs w:val="24"/>
        </w:rPr>
        <w:t xml:space="preserve">s </w:t>
      </w:r>
      <w:r w:rsidR="00F411C4" w:rsidRPr="00485686">
        <w:rPr>
          <w:rFonts w:cstheme="minorHAnsi"/>
          <w:sz w:val="24"/>
          <w:szCs w:val="24"/>
        </w:rPr>
        <w:t>67</w:t>
      </w:r>
      <w:r w:rsidR="009C2653" w:rsidRPr="00485686">
        <w:rPr>
          <w:rFonts w:cstheme="minorHAnsi"/>
          <w:sz w:val="24"/>
          <w:szCs w:val="24"/>
        </w:rPr>
        <w:t xml:space="preserve"> productos/metas</w:t>
      </w:r>
      <w:r w:rsidR="004F23A5" w:rsidRPr="00485686">
        <w:rPr>
          <w:rFonts w:cstheme="minorHAnsi"/>
          <w:sz w:val="24"/>
          <w:szCs w:val="24"/>
        </w:rPr>
        <w:t>,</w:t>
      </w:r>
      <w:r w:rsidR="009C2653" w:rsidRPr="00485686">
        <w:rPr>
          <w:rFonts w:cstheme="minorHAnsi"/>
          <w:sz w:val="24"/>
          <w:szCs w:val="24"/>
        </w:rPr>
        <w:t xml:space="preserve"> los cuales suman de manera conjuntas </w:t>
      </w:r>
      <w:r w:rsidR="00F336D0" w:rsidRPr="00485686">
        <w:rPr>
          <w:rFonts w:cstheme="minorHAnsi"/>
          <w:sz w:val="24"/>
          <w:szCs w:val="24"/>
        </w:rPr>
        <w:t>206</w:t>
      </w:r>
      <w:r w:rsidR="009C2653" w:rsidRPr="00485686">
        <w:rPr>
          <w:rFonts w:cstheme="minorHAnsi"/>
          <w:sz w:val="24"/>
          <w:szCs w:val="24"/>
        </w:rPr>
        <w:t xml:space="preserve"> actividades. De los </w:t>
      </w:r>
      <w:r w:rsidR="00F411C4" w:rsidRPr="00485686">
        <w:rPr>
          <w:rFonts w:cstheme="minorHAnsi"/>
          <w:sz w:val="24"/>
          <w:szCs w:val="24"/>
        </w:rPr>
        <w:t>67</w:t>
      </w:r>
      <w:r w:rsidR="004F23A5" w:rsidRPr="00485686">
        <w:rPr>
          <w:rFonts w:cstheme="minorHAnsi"/>
          <w:sz w:val="24"/>
          <w:szCs w:val="24"/>
        </w:rPr>
        <w:t xml:space="preserve"> productos </w:t>
      </w:r>
      <w:r w:rsidR="009C2653" w:rsidRPr="00485686">
        <w:rPr>
          <w:rFonts w:cstheme="minorHAnsi"/>
          <w:sz w:val="24"/>
          <w:szCs w:val="24"/>
        </w:rPr>
        <w:t xml:space="preserve"> </w:t>
      </w:r>
      <w:r w:rsidRPr="00485686">
        <w:rPr>
          <w:rFonts w:cstheme="minorHAnsi"/>
          <w:sz w:val="24"/>
          <w:szCs w:val="24"/>
        </w:rPr>
        <w:t>programados</w:t>
      </w:r>
      <w:r w:rsidR="009C2653" w:rsidRPr="00485686">
        <w:rPr>
          <w:rFonts w:cstheme="minorHAnsi"/>
          <w:sz w:val="24"/>
          <w:szCs w:val="24"/>
        </w:rPr>
        <w:t xml:space="preserve">, </w:t>
      </w:r>
      <w:r w:rsidRPr="00485686">
        <w:rPr>
          <w:rFonts w:cstheme="minorHAnsi"/>
          <w:sz w:val="24"/>
          <w:szCs w:val="24"/>
        </w:rPr>
        <w:t xml:space="preserve">16 </w:t>
      </w:r>
      <w:r w:rsidR="009C2653" w:rsidRPr="00485686">
        <w:rPr>
          <w:rFonts w:cstheme="minorHAnsi"/>
          <w:sz w:val="24"/>
          <w:szCs w:val="24"/>
        </w:rPr>
        <w:t>de estos corre</w:t>
      </w:r>
      <w:r w:rsidR="007E024E">
        <w:rPr>
          <w:rFonts w:cstheme="minorHAnsi"/>
          <w:sz w:val="24"/>
          <w:szCs w:val="24"/>
        </w:rPr>
        <w:t xml:space="preserve">sponden a las Áreas Sustantivas 30 </w:t>
      </w:r>
      <w:r w:rsidR="00F411C4" w:rsidRPr="00485686">
        <w:rPr>
          <w:rFonts w:cstheme="minorHAnsi"/>
          <w:sz w:val="24"/>
          <w:szCs w:val="24"/>
        </w:rPr>
        <w:t>las Áreas e</w:t>
      </w:r>
      <w:r w:rsidR="007E024E">
        <w:rPr>
          <w:rFonts w:cstheme="minorHAnsi"/>
          <w:sz w:val="24"/>
          <w:szCs w:val="24"/>
        </w:rPr>
        <w:t xml:space="preserve">stratégicas </w:t>
      </w:r>
      <w:r w:rsidR="00F411C4" w:rsidRPr="00485686">
        <w:rPr>
          <w:rFonts w:cstheme="minorHAnsi"/>
          <w:sz w:val="24"/>
          <w:szCs w:val="24"/>
        </w:rPr>
        <w:t>21</w:t>
      </w:r>
      <w:r w:rsidR="007E024E">
        <w:rPr>
          <w:rFonts w:cstheme="minorHAnsi"/>
          <w:sz w:val="24"/>
          <w:szCs w:val="24"/>
        </w:rPr>
        <w:t xml:space="preserve"> y</w:t>
      </w:r>
      <w:r w:rsidR="009C2653" w:rsidRPr="00485686">
        <w:rPr>
          <w:rFonts w:cstheme="minorHAnsi"/>
          <w:sz w:val="24"/>
          <w:szCs w:val="24"/>
        </w:rPr>
        <w:t xml:space="preserve"> las Áreas de Apoyo.</w:t>
      </w:r>
    </w:p>
    <w:p w:rsidR="00E42EEB" w:rsidRDefault="00E42EEB" w:rsidP="002F186A">
      <w:pPr>
        <w:tabs>
          <w:tab w:val="left" w:pos="3197"/>
        </w:tabs>
        <w:spacing w:after="240" w:line="240" w:lineRule="auto"/>
        <w:jc w:val="both"/>
        <w:rPr>
          <w:rFonts w:cstheme="minorHAnsi"/>
          <w:sz w:val="24"/>
          <w:szCs w:val="24"/>
        </w:rPr>
      </w:pPr>
    </w:p>
    <w:p w:rsidR="00E42EEB" w:rsidRDefault="00E42EEB" w:rsidP="002F186A">
      <w:pPr>
        <w:tabs>
          <w:tab w:val="left" w:pos="3197"/>
        </w:tabs>
        <w:spacing w:after="240" w:line="240" w:lineRule="auto"/>
        <w:jc w:val="both"/>
        <w:rPr>
          <w:rFonts w:cstheme="minorHAnsi"/>
          <w:sz w:val="24"/>
          <w:szCs w:val="24"/>
        </w:rPr>
      </w:pPr>
    </w:p>
    <w:p w:rsidR="00E42EEB" w:rsidRDefault="00E42EEB" w:rsidP="002F186A">
      <w:pPr>
        <w:tabs>
          <w:tab w:val="left" w:pos="3197"/>
        </w:tabs>
        <w:spacing w:after="240" w:line="240" w:lineRule="auto"/>
        <w:jc w:val="both"/>
        <w:rPr>
          <w:rFonts w:cstheme="minorHAnsi"/>
          <w:sz w:val="24"/>
          <w:szCs w:val="24"/>
        </w:rPr>
      </w:pPr>
    </w:p>
    <w:p w:rsidR="00E42EEB" w:rsidRDefault="00E42EEB" w:rsidP="002F186A">
      <w:pPr>
        <w:tabs>
          <w:tab w:val="left" w:pos="3197"/>
        </w:tabs>
        <w:spacing w:after="240" w:line="240" w:lineRule="auto"/>
        <w:jc w:val="both"/>
        <w:rPr>
          <w:rFonts w:cstheme="minorHAnsi"/>
          <w:sz w:val="24"/>
          <w:szCs w:val="24"/>
        </w:rPr>
      </w:pPr>
    </w:p>
    <w:p w:rsidR="00E42EEB" w:rsidRDefault="00E42EEB" w:rsidP="002F186A">
      <w:pPr>
        <w:tabs>
          <w:tab w:val="left" w:pos="3197"/>
        </w:tabs>
        <w:spacing w:after="240" w:line="240" w:lineRule="auto"/>
        <w:jc w:val="both"/>
        <w:rPr>
          <w:rFonts w:cstheme="minorHAnsi"/>
          <w:sz w:val="24"/>
          <w:szCs w:val="24"/>
        </w:rPr>
      </w:pPr>
    </w:p>
    <w:p w:rsidR="00E42EEB" w:rsidRDefault="00E42EEB" w:rsidP="002F186A">
      <w:pPr>
        <w:tabs>
          <w:tab w:val="left" w:pos="3197"/>
        </w:tabs>
        <w:spacing w:after="240" w:line="240" w:lineRule="auto"/>
        <w:jc w:val="both"/>
        <w:rPr>
          <w:rFonts w:cstheme="minorHAnsi"/>
          <w:sz w:val="24"/>
          <w:szCs w:val="24"/>
        </w:rPr>
      </w:pPr>
    </w:p>
    <w:p w:rsidR="00E42EEB" w:rsidRDefault="00E42EEB" w:rsidP="002F186A">
      <w:pPr>
        <w:tabs>
          <w:tab w:val="left" w:pos="3197"/>
        </w:tabs>
        <w:spacing w:after="240" w:line="240" w:lineRule="auto"/>
        <w:jc w:val="both"/>
        <w:rPr>
          <w:rFonts w:cstheme="minorHAnsi"/>
          <w:sz w:val="24"/>
          <w:szCs w:val="24"/>
        </w:rPr>
      </w:pPr>
    </w:p>
    <w:p w:rsidR="00E42EEB" w:rsidRDefault="00E42EEB" w:rsidP="002F186A">
      <w:pPr>
        <w:tabs>
          <w:tab w:val="left" w:pos="3197"/>
        </w:tabs>
        <w:spacing w:after="240" w:line="240" w:lineRule="auto"/>
        <w:jc w:val="both"/>
        <w:rPr>
          <w:rFonts w:cstheme="minorHAnsi"/>
          <w:sz w:val="24"/>
          <w:szCs w:val="24"/>
        </w:rPr>
      </w:pPr>
    </w:p>
    <w:p w:rsidR="00E42EEB" w:rsidRDefault="00E42EEB" w:rsidP="002F186A">
      <w:pPr>
        <w:tabs>
          <w:tab w:val="left" w:pos="3197"/>
        </w:tabs>
        <w:spacing w:after="240" w:line="240" w:lineRule="auto"/>
        <w:jc w:val="both"/>
        <w:rPr>
          <w:rFonts w:cstheme="minorHAnsi"/>
          <w:sz w:val="24"/>
          <w:szCs w:val="24"/>
        </w:rPr>
      </w:pPr>
    </w:p>
    <w:p w:rsidR="00F411C4" w:rsidRPr="00E42EEB" w:rsidRDefault="00845EF7" w:rsidP="00E42EEB">
      <w:pPr>
        <w:tabs>
          <w:tab w:val="left" w:pos="3197"/>
        </w:tabs>
        <w:spacing w:after="240" w:line="240" w:lineRule="auto"/>
        <w:jc w:val="both"/>
        <w:rPr>
          <w:rFonts w:cstheme="minorHAnsi"/>
          <w:sz w:val="24"/>
          <w:szCs w:val="24"/>
        </w:rPr>
      </w:pPr>
      <w:r w:rsidRPr="00E42EEB">
        <w:rPr>
          <w:rFonts w:cstheme="minorHAnsi"/>
          <w:sz w:val="24"/>
          <w:szCs w:val="24"/>
        </w:rPr>
        <w:lastRenderedPageBreak/>
        <w:t xml:space="preserve">En la siguiente tabla están todos los productos y las actividades a proyectados para el 2023 de las diferentes </w:t>
      </w:r>
      <w:r w:rsidR="0097410F" w:rsidRPr="00E42EEB">
        <w:rPr>
          <w:rFonts w:cstheme="minorHAnsi"/>
          <w:sz w:val="24"/>
          <w:szCs w:val="24"/>
        </w:rPr>
        <w:t>áreas</w:t>
      </w:r>
    </w:p>
    <w:tbl>
      <w:tblPr>
        <w:tblStyle w:val="Tablaconcuadrcula"/>
        <w:tblW w:w="10349" w:type="dxa"/>
        <w:tblInd w:w="-856" w:type="dxa"/>
        <w:tblLayout w:type="fixed"/>
        <w:tblLook w:val="04A0" w:firstRow="1" w:lastRow="0" w:firstColumn="1" w:lastColumn="0" w:noHBand="0" w:noVBand="1"/>
      </w:tblPr>
      <w:tblGrid>
        <w:gridCol w:w="1499"/>
        <w:gridCol w:w="3747"/>
        <w:gridCol w:w="1984"/>
        <w:gridCol w:w="3119"/>
      </w:tblGrid>
      <w:tr w:rsidR="000D5036" w:rsidRPr="00BB4BAC" w:rsidTr="00A203D7">
        <w:tc>
          <w:tcPr>
            <w:tcW w:w="5246" w:type="dxa"/>
            <w:gridSpan w:val="2"/>
            <w:tcBorders>
              <w:top w:val="single" w:sz="4" w:space="0" w:color="auto"/>
              <w:left w:val="single" w:sz="4" w:space="0" w:color="auto"/>
              <w:bottom w:val="single" w:sz="4" w:space="0" w:color="auto"/>
              <w:right w:val="single" w:sz="4" w:space="0" w:color="auto"/>
            </w:tcBorders>
            <w:vAlign w:val="center"/>
            <w:hideMark/>
          </w:tcPr>
          <w:p w:rsidR="00F411C4" w:rsidRPr="00BB4BAC" w:rsidRDefault="007E024E" w:rsidP="008A6DEC">
            <w:pPr>
              <w:tabs>
                <w:tab w:val="left" w:pos="3197"/>
              </w:tabs>
              <w:jc w:val="center"/>
              <w:rPr>
                <w:rFonts w:cstheme="minorHAnsi"/>
                <w:b/>
                <w:sz w:val="24"/>
                <w:szCs w:val="24"/>
              </w:rPr>
            </w:pPr>
            <w:r>
              <w:rPr>
                <w:rFonts w:cstheme="minorHAnsi"/>
                <w:b/>
                <w:sz w:val="24"/>
                <w:szCs w:val="24"/>
              </w:rPr>
              <w:t>Á</w:t>
            </w:r>
            <w:r w:rsidR="00F411C4" w:rsidRPr="00BB4BAC">
              <w:rPr>
                <w:rFonts w:cstheme="minorHAnsi"/>
                <w:b/>
                <w:sz w:val="24"/>
                <w:szCs w:val="24"/>
              </w:rPr>
              <w:t xml:space="preserve">REAS ORGANIZACIONALES </w:t>
            </w:r>
            <w:r w:rsidR="008C4394" w:rsidRPr="00BB4BAC">
              <w:rPr>
                <w:rFonts w:cstheme="minorHAnsi"/>
                <w:b/>
                <w:sz w:val="24"/>
                <w:szCs w:val="24"/>
              </w:rPr>
              <w:t>QUE COMPONEN LOS DEPARTAMENTOS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1C4" w:rsidRPr="00BB4BAC" w:rsidRDefault="00F411C4" w:rsidP="008A6DEC">
            <w:pPr>
              <w:tabs>
                <w:tab w:val="left" w:pos="3197"/>
              </w:tabs>
              <w:jc w:val="both"/>
              <w:rPr>
                <w:rFonts w:cstheme="minorHAnsi"/>
                <w:b/>
                <w:sz w:val="24"/>
                <w:szCs w:val="24"/>
              </w:rPr>
            </w:pPr>
            <w:r w:rsidRPr="00BB4BAC">
              <w:rPr>
                <w:rFonts w:cstheme="minorHAnsi"/>
                <w:b/>
                <w:sz w:val="24"/>
                <w:szCs w:val="24"/>
              </w:rPr>
              <w:t>CANTIDAD DE PRODUCTOS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11C4" w:rsidRPr="00BB4BAC" w:rsidRDefault="00F411C4" w:rsidP="008A6DEC">
            <w:pPr>
              <w:tabs>
                <w:tab w:val="left" w:pos="3197"/>
              </w:tabs>
              <w:jc w:val="both"/>
              <w:rPr>
                <w:rFonts w:cstheme="minorHAnsi"/>
                <w:b/>
                <w:sz w:val="24"/>
                <w:szCs w:val="24"/>
              </w:rPr>
            </w:pPr>
            <w:r w:rsidRPr="00BB4BAC">
              <w:rPr>
                <w:rFonts w:cstheme="minorHAnsi"/>
                <w:b/>
                <w:sz w:val="24"/>
                <w:szCs w:val="24"/>
              </w:rPr>
              <w:t xml:space="preserve">CANTIDAD DE ACTIVIDADES </w:t>
            </w:r>
          </w:p>
        </w:tc>
      </w:tr>
      <w:tr w:rsidR="000D5036" w:rsidRPr="00BB4BAC" w:rsidTr="002A1F41">
        <w:trPr>
          <w:trHeight w:val="850"/>
        </w:trPr>
        <w:tc>
          <w:tcPr>
            <w:tcW w:w="1499" w:type="dxa"/>
            <w:tcBorders>
              <w:top w:val="single" w:sz="4" w:space="0" w:color="auto"/>
              <w:left w:val="single" w:sz="4" w:space="0" w:color="auto"/>
              <w:bottom w:val="single" w:sz="4" w:space="0" w:color="auto"/>
              <w:right w:val="single" w:sz="4" w:space="0" w:color="auto"/>
            </w:tcBorders>
            <w:vAlign w:val="center"/>
            <w:hideMark/>
          </w:tcPr>
          <w:p w:rsidR="00F411C4" w:rsidRPr="00BB4BAC" w:rsidRDefault="00F411C4">
            <w:pPr>
              <w:tabs>
                <w:tab w:val="left" w:pos="3197"/>
              </w:tabs>
              <w:spacing w:line="360" w:lineRule="auto"/>
              <w:jc w:val="both"/>
              <w:rPr>
                <w:rFonts w:cstheme="minorHAnsi"/>
                <w:b/>
                <w:sz w:val="24"/>
                <w:szCs w:val="24"/>
              </w:rPr>
            </w:pPr>
            <w:r w:rsidRPr="00BB4BAC">
              <w:rPr>
                <w:rFonts w:cstheme="minorHAnsi"/>
                <w:b/>
                <w:sz w:val="24"/>
                <w:szCs w:val="24"/>
              </w:rPr>
              <w:t>Áreas Sustantivas</w:t>
            </w:r>
          </w:p>
        </w:tc>
        <w:tc>
          <w:tcPr>
            <w:tcW w:w="3747"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7E024E" w:rsidP="00E74814">
            <w:pPr>
              <w:pStyle w:val="Prrafodelista"/>
              <w:tabs>
                <w:tab w:val="left" w:pos="3197"/>
              </w:tabs>
              <w:spacing w:line="240" w:lineRule="auto"/>
              <w:ind w:left="360"/>
              <w:jc w:val="both"/>
              <w:rPr>
                <w:rFonts w:cstheme="minorHAnsi"/>
                <w:b/>
                <w:sz w:val="24"/>
                <w:szCs w:val="24"/>
              </w:rPr>
            </w:pPr>
            <w:r>
              <w:rPr>
                <w:rFonts w:cstheme="minorHAnsi"/>
                <w:b/>
                <w:sz w:val="24"/>
                <w:szCs w:val="24"/>
              </w:rPr>
              <w:t>DIRECCIÓ</w:t>
            </w:r>
            <w:r w:rsidR="00F411C4" w:rsidRPr="008D561C">
              <w:rPr>
                <w:rFonts w:cstheme="minorHAnsi"/>
                <w:b/>
                <w:sz w:val="24"/>
                <w:szCs w:val="24"/>
              </w:rPr>
              <w:t>N</w:t>
            </w:r>
          </w:p>
          <w:p w:rsidR="00F411C4" w:rsidRPr="008D561C" w:rsidRDefault="00F411C4" w:rsidP="00E74814">
            <w:pPr>
              <w:pStyle w:val="Prrafodelista"/>
              <w:numPr>
                <w:ilvl w:val="0"/>
                <w:numId w:val="2"/>
              </w:numPr>
              <w:tabs>
                <w:tab w:val="left" w:pos="3197"/>
              </w:tabs>
              <w:spacing w:line="240" w:lineRule="auto"/>
              <w:ind w:left="360"/>
              <w:jc w:val="both"/>
              <w:rPr>
                <w:rFonts w:cstheme="minorHAnsi"/>
                <w:sz w:val="24"/>
                <w:szCs w:val="24"/>
              </w:rPr>
            </w:pPr>
            <w:r w:rsidRPr="008D561C">
              <w:rPr>
                <w:rFonts w:cstheme="minorHAnsi"/>
                <w:sz w:val="24"/>
                <w:szCs w:val="24"/>
              </w:rPr>
              <w:t>Dirección Técnica</w:t>
            </w:r>
          </w:p>
          <w:p w:rsidR="00F411C4" w:rsidRPr="008D561C" w:rsidRDefault="00F411C4" w:rsidP="00E74814">
            <w:pPr>
              <w:pStyle w:val="Prrafodelista"/>
              <w:numPr>
                <w:ilvl w:val="0"/>
                <w:numId w:val="2"/>
              </w:numPr>
              <w:tabs>
                <w:tab w:val="left" w:pos="3197"/>
              </w:tabs>
              <w:spacing w:line="240" w:lineRule="auto"/>
              <w:ind w:left="360"/>
              <w:jc w:val="both"/>
              <w:rPr>
                <w:rFonts w:cstheme="minorHAnsi"/>
                <w:sz w:val="24"/>
                <w:szCs w:val="24"/>
              </w:rPr>
            </w:pPr>
            <w:r w:rsidRPr="008D561C">
              <w:rPr>
                <w:rFonts w:cstheme="minorHAnsi"/>
                <w:sz w:val="24"/>
                <w:szCs w:val="24"/>
              </w:rPr>
              <w:t>Departamentos Coordinadores</w:t>
            </w:r>
          </w:p>
          <w:p w:rsidR="00F411C4" w:rsidRPr="008D561C" w:rsidRDefault="00F411C4" w:rsidP="00E74814">
            <w:pPr>
              <w:pStyle w:val="Prrafodelista"/>
              <w:numPr>
                <w:ilvl w:val="0"/>
                <w:numId w:val="2"/>
              </w:numPr>
              <w:tabs>
                <w:tab w:val="left" w:pos="3197"/>
              </w:tabs>
              <w:spacing w:line="240" w:lineRule="auto"/>
              <w:ind w:left="360"/>
              <w:jc w:val="both"/>
              <w:rPr>
                <w:rFonts w:cstheme="minorHAnsi"/>
                <w:sz w:val="24"/>
                <w:szCs w:val="24"/>
              </w:rPr>
            </w:pPr>
            <w:r w:rsidRPr="008D561C">
              <w:rPr>
                <w:rFonts w:cstheme="minorHAnsi"/>
                <w:sz w:val="24"/>
                <w:szCs w:val="24"/>
              </w:rPr>
              <w:t>Departamento Supervisión</w:t>
            </w:r>
          </w:p>
          <w:p w:rsidR="00F411C4" w:rsidRPr="008D561C" w:rsidRDefault="00F411C4" w:rsidP="00E74814">
            <w:pPr>
              <w:pStyle w:val="Prrafodelista"/>
              <w:tabs>
                <w:tab w:val="left" w:pos="3197"/>
              </w:tabs>
              <w:spacing w:line="240" w:lineRule="auto"/>
              <w:ind w:left="360"/>
              <w:jc w:val="both"/>
              <w:rPr>
                <w:rFonts w:cstheme="minorHAnsi"/>
                <w:sz w:val="24"/>
                <w:szCs w:val="24"/>
              </w:rPr>
            </w:pPr>
            <w:r w:rsidRPr="008D561C">
              <w:rPr>
                <w:rFonts w:cstheme="minorHAnsi"/>
                <w:sz w:val="24"/>
                <w:szCs w:val="24"/>
              </w:rPr>
              <w:t>Técnica</w:t>
            </w:r>
          </w:p>
          <w:p w:rsidR="00F411C4" w:rsidRPr="008D561C" w:rsidRDefault="00F411C4" w:rsidP="00E74814">
            <w:pPr>
              <w:pStyle w:val="Prrafodelista"/>
              <w:numPr>
                <w:ilvl w:val="0"/>
                <w:numId w:val="2"/>
              </w:numPr>
              <w:tabs>
                <w:tab w:val="left" w:pos="3197"/>
              </w:tabs>
              <w:spacing w:line="240" w:lineRule="auto"/>
              <w:ind w:left="360"/>
              <w:jc w:val="both"/>
              <w:rPr>
                <w:rFonts w:cstheme="minorHAnsi"/>
                <w:sz w:val="24"/>
                <w:szCs w:val="24"/>
              </w:rPr>
            </w:pPr>
            <w:r w:rsidRPr="008D561C">
              <w:rPr>
                <w:rFonts w:cstheme="minorHAnsi"/>
                <w:sz w:val="24"/>
                <w:szCs w:val="24"/>
              </w:rPr>
              <w:t>Departamento de Control y</w:t>
            </w:r>
          </w:p>
          <w:p w:rsidR="00F411C4" w:rsidRPr="008D561C" w:rsidRDefault="00F411C4" w:rsidP="00E74814">
            <w:pPr>
              <w:pStyle w:val="Prrafodelista"/>
              <w:tabs>
                <w:tab w:val="left" w:pos="3197"/>
              </w:tabs>
              <w:spacing w:line="240" w:lineRule="auto"/>
              <w:ind w:left="360"/>
              <w:jc w:val="both"/>
              <w:rPr>
                <w:rFonts w:cstheme="minorHAnsi"/>
                <w:sz w:val="24"/>
                <w:szCs w:val="24"/>
              </w:rPr>
            </w:pPr>
            <w:r w:rsidRPr="008D561C">
              <w:rPr>
                <w:rFonts w:cstheme="minorHAnsi"/>
                <w:sz w:val="24"/>
                <w:szCs w:val="24"/>
              </w:rPr>
              <w:t>Servicios</w:t>
            </w:r>
          </w:p>
          <w:p w:rsidR="00F411C4" w:rsidRPr="008D561C" w:rsidRDefault="00F411C4" w:rsidP="00E74814">
            <w:pPr>
              <w:pStyle w:val="Prrafodelista"/>
              <w:numPr>
                <w:ilvl w:val="0"/>
                <w:numId w:val="2"/>
              </w:numPr>
              <w:tabs>
                <w:tab w:val="left" w:pos="3197"/>
              </w:tabs>
              <w:spacing w:line="240" w:lineRule="auto"/>
              <w:ind w:left="360"/>
              <w:jc w:val="both"/>
              <w:rPr>
                <w:rFonts w:cstheme="minorHAnsi"/>
                <w:sz w:val="24"/>
                <w:szCs w:val="24"/>
              </w:rPr>
            </w:pPr>
            <w:r w:rsidRPr="008D561C">
              <w:rPr>
                <w:rFonts w:cstheme="minorHAnsi"/>
                <w:sz w:val="24"/>
                <w:szCs w:val="24"/>
              </w:rPr>
              <w:t>Departamento de Asistencia</w:t>
            </w:r>
          </w:p>
          <w:p w:rsidR="00F411C4" w:rsidRPr="008D561C" w:rsidRDefault="00F411C4" w:rsidP="00E74814">
            <w:pPr>
              <w:pStyle w:val="Prrafodelista"/>
              <w:tabs>
                <w:tab w:val="left" w:pos="3197"/>
              </w:tabs>
              <w:spacing w:line="240" w:lineRule="auto"/>
              <w:ind w:left="360"/>
              <w:jc w:val="both"/>
              <w:rPr>
                <w:rFonts w:cstheme="minorHAnsi"/>
                <w:sz w:val="24"/>
                <w:szCs w:val="24"/>
              </w:rPr>
            </w:pPr>
            <w:r w:rsidRPr="008D561C">
              <w:rPr>
                <w:rFonts w:cstheme="minorHAnsi"/>
                <w:sz w:val="24"/>
                <w:szCs w:val="24"/>
              </w:rPr>
              <w:t>Legal Gratuita Para Grupos</w:t>
            </w:r>
          </w:p>
          <w:p w:rsidR="00F411C4" w:rsidRPr="008D561C" w:rsidRDefault="00F411C4" w:rsidP="00E74814">
            <w:pPr>
              <w:pStyle w:val="Prrafodelista"/>
              <w:tabs>
                <w:tab w:val="left" w:pos="3197"/>
              </w:tabs>
              <w:spacing w:line="240" w:lineRule="auto"/>
              <w:ind w:left="360"/>
              <w:jc w:val="both"/>
              <w:rPr>
                <w:rFonts w:cstheme="minorHAnsi"/>
                <w:sz w:val="24"/>
                <w:szCs w:val="24"/>
              </w:rPr>
            </w:pPr>
            <w:r w:rsidRPr="008D561C">
              <w:rPr>
                <w:rFonts w:cstheme="minorHAnsi"/>
                <w:sz w:val="24"/>
                <w:szCs w:val="24"/>
              </w:rPr>
              <w:t>Vulnerables</w:t>
            </w:r>
          </w:p>
          <w:p w:rsidR="00F411C4" w:rsidRPr="008D561C" w:rsidRDefault="00F411C4" w:rsidP="00E74814">
            <w:pPr>
              <w:pStyle w:val="Prrafodelista"/>
              <w:numPr>
                <w:ilvl w:val="0"/>
                <w:numId w:val="2"/>
              </w:numPr>
              <w:tabs>
                <w:tab w:val="left" w:pos="3197"/>
              </w:tabs>
              <w:spacing w:line="240" w:lineRule="auto"/>
              <w:ind w:left="360"/>
              <w:jc w:val="both"/>
              <w:rPr>
                <w:rFonts w:cstheme="minorHAnsi"/>
                <w:sz w:val="24"/>
                <w:szCs w:val="24"/>
              </w:rPr>
            </w:pPr>
            <w:r w:rsidRPr="008D561C">
              <w:rPr>
                <w:rFonts w:cstheme="minorHAnsi"/>
                <w:sz w:val="24"/>
                <w:szCs w:val="24"/>
              </w:rPr>
              <w:t>Departamento de Carrera y</w:t>
            </w:r>
          </w:p>
          <w:p w:rsidR="00F411C4" w:rsidRPr="008D561C" w:rsidRDefault="00F411C4" w:rsidP="00E74814">
            <w:pPr>
              <w:pStyle w:val="Prrafodelista"/>
              <w:tabs>
                <w:tab w:val="left" w:pos="3197"/>
              </w:tabs>
              <w:spacing w:line="240" w:lineRule="auto"/>
              <w:ind w:left="360"/>
              <w:jc w:val="both"/>
              <w:rPr>
                <w:rFonts w:cstheme="minorHAnsi"/>
                <w:sz w:val="24"/>
                <w:szCs w:val="24"/>
              </w:rPr>
            </w:pPr>
            <w:r w:rsidRPr="008D561C">
              <w:rPr>
                <w:rFonts w:cstheme="minorHAnsi"/>
                <w:sz w:val="24"/>
                <w:szCs w:val="24"/>
              </w:rPr>
              <w:t>Desarrollo</w:t>
            </w:r>
          </w:p>
          <w:p w:rsidR="00F411C4" w:rsidRPr="008D561C" w:rsidRDefault="00F411C4" w:rsidP="00E74814">
            <w:pPr>
              <w:pStyle w:val="Prrafodelista"/>
              <w:numPr>
                <w:ilvl w:val="0"/>
                <w:numId w:val="2"/>
              </w:numPr>
              <w:tabs>
                <w:tab w:val="left" w:pos="3197"/>
              </w:tabs>
              <w:spacing w:line="240" w:lineRule="auto"/>
              <w:ind w:left="360"/>
              <w:jc w:val="both"/>
              <w:rPr>
                <w:rFonts w:cstheme="minorHAnsi"/>
                <w:sz w:val="24"/>
                <w:szCs w:val="24"/>
              </w:rPr>
            </w:pPr>
            <w:r w:rsidRPr="008D561C">
              <w:rPr>
                <w:rFonts w:cstheme="minorHAnsi"/>
                <w:sz w:val="24"/>
                <w:szCs w:val="24"/>
              </w:rPr>
              <w:t>Departamento de Evaluación de</w:t>
            </w:r>
          </w:p>
          <w:p w:rsidR="00F411C4" w:rsidRPr="008D561C" w:rsidRDefault="00F411C4" w:rsidP="00E74814">
            <w:pPr>
              <w:pStyle w:val="Prrafodelista"/>
              <w:tabs>
                <w:tab w:val="left" w:pos="3197"/>
              </w:tabs>
              <w:spacing w:line="240" w:lineRule="auto"/>
              <w:ind w:left="360"/>
              <w:jc w:val="both"/>
              <w:rPr>
                <w:rFonts w:cstheme="minorHAnsi"/>
                <w:sz w:val="24"/>
                <w:szCs w:val="24"/>
              </w:rPr>
            </w:pPr>
            <w:r w:rsidRPr="008D561C">
              <w:rPr>
                <w:rFonts w:cstheme="minorHAnsi"/>
                <w:sz w:val="24"/>
                <w:szCs w:val="24"/>
              </w:rPr>
              <w:t>la Gestión</w:t>
            </w:r>
          </w:p>
          <w:p w:rsidR="00F411C4" w:rsidRPr="008D561C" w:rsidRDefault="00F411C4" w:rsidP="00E74814">
            <w:pPr>
              <w:pStyle w:val="Prrafodelista"/>
              <w:numPr>
                <w:ilvl w:val="0"/>
                <w:numId w:val="2"/>
              </w:numPr>
              <w:tabs>
                <w:tab w:val="left" w:pos="3197"/>
              </w:tabs>
              <w:spacing w:line="240" w:lineRule="auto"/>
              <w:ind w:left="360"/>
              <w:jc w:val="both"/>
              <w:rPr>
                <w:rFonts w:cstheme="minorHAnsi"/>
                <w:sz w:val="24"/>
                <w:szCs w:val="24"/>
              </w:rPr>
            </w:pPr>
            <w:r w:rsidRPr="008D561C">
              <w:rPr>
                <w:rFonts w:cstheme="minorHAnsi"/>
                <w:sz w:val="24"/>
                <w:szCs w:val="24"/>
              </w:rPr>
              <w:t>División de Recolección y</w:t>
            </w:r>
          </w:p>
          <w:p w:rsidR="00F411C4" w:rsidRPr="008D561C" w:rsidRDefault="00F411C4" w:rsidP="00E74814">
            <w:pPr>
              <w:pStyle w:val="Prrafodelista"/>
              <w:tabs>
                <w:tab w:val="left" w:pos="3197"/>
              </w:tabs>
              <w:spacing w:line="240" w:lineRule="auto"/>
              <w:ind w:left="360"/>
              <w:jc w:val="both"/>
              <w:rPr>
                <w:rFonts w:cstheme="minorHAnsi"/>
                <w:sz w:val="24"/>
                <w:szCs w:val="24"/>
              </w:rPr>
            </w:pPr>
            <w:r w:rsidRPr="008D561C">
              <w:rPr>
                <w:rFonts w:cstheme="minorHAnsi"/>
                <w:sz w:val="24"/>
                <w:szCs w:val="24"/>
              </w:rPr>
              <w:t>Registro de Datos Institucionales</w:t>
            </w:r>
          </w:p>
          <w:p w:rsidR="00F411C4" w:rsidRPr="008D561C" w:rsidRDefault="00F411C4" w:rsidP="00E74814">
            <w:pPr>
              <w:pStyle w:val="Prrafodelista"/>
              <w:numPr>
                <w:ilvl w:val="0"/>
                <w:numId w:val="2"/>
              </w:numPr>
              <w:tabs>
                <w:tab w:val="left" w:pos="3197"/>
              </w:tabs>
              <w:spacing w:line="240" w:lineRule="auto"/>
              <w:ind w:left="360"/>
              <w:jc w:val="both"/>
              <w:rPr>
                <w:rFonts w:cstheme="minorHAnsi"/>
                <w:sz w:val="24"/>
                <w:szCs w:val="24"/>
              </w:rPr>
            </w:pPr>
            <w:r w:rsidRPr="008D561C">
              <w:rPr>
                <w:rFonts w:cstheme="minorHAnsi"/>
                <w:sz w:val="24"/>
                <w:szCs w:val="24"/>
              </w:rPr>
              <w:t>Comisión de Cárceles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845EF7" w:rsidP="00E74814">
            <w:pPr>
              <w:tabs>
                <w:tab w:val="left" w:pos="3197"/>
              </w:tabs>
              <w:jc w:val="center"/>
              <w:rPr>
                <w:rFonts w:cstheme="minorHAnsi"/>
                <w:sz w:val="24"/>
                <w:szCs w:val="24"/>
              </w:rPr>
            </w:pPr>
            <w:r w:rsidRPr="008D561C">
              <w:rPr>
                <w:rFonts w:cstheme="minorHAnsi"/>
                <w:sz w:val="24"/>
                <w:szCs w:val="24"/>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845EF7" w:rsidP="00E74814">
            <w:pPr>
              <w:tabs>
                <w:tab w:val="left" w:pos="3197"/>
              </w:tabs>
              <w:jc w:val="center"/>
              <w:rPr>
                <w:rFonts w:cstheme="minorHAnsi"/>
                <w:sz w:val="24"/>
                <w:szCs w:val="24"/>
              </w:rPr>
            </w:pPr>
            <w:r w:rsidRPr="008D561C">
              <w:rPr>
                <w:rFonts w:cstheme="minorHAnsi"/>
                <w:sz w:val="24"/>
                <w:szCs w:val="24"/>
              </w:rPr>
              <w:t>40</w:t>
            </w:r>
          </w:p>
        </w:tc>
      </w:tr>
      <w:tr w:rsidR="000D5036" w:rsidRPr="00BB4BAC" w:rsidTr="00A203D7">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F411C4" w:rsidRPr="00BB4BAC" w:rsidRDefault="00F411C4">
            <w:pPr>
              <w:tabs>
                <w:tab w:val="left" w:pos="3197"/>
              </w:tabs>
              <w:spacing w:line="360" w:lineRule="auto"/>
              <w:jc w:val="both"/>
              <w:rPr>
                <w:rFonts w:cstheme="minorHAnsi"/>
                <w:b/>
                <w:sz w:val="24"/>
                <w:szCs w:val="24"/>
              </w:rPr>
            </w:pPr>
            <w:r w:rsidRPr="00BB4BAC">
              <w:rPr>
                <w:rFonts w:cstheme="minorHAnsi"/>
                <w:b/>
                <w:sz w:val="24"/>
                <w:szCs w:val="24"/>
              </w:rPr>
              <w:t>Áreas Estratégicas</w:t>
            </w:r>
          </w:p>
        </w:tc>
        <w:tc>
          <w:tcPr>
            <w:tcW w:w="3747" w:type="dxa"/>
            <w:tcBorders>
              <w:top w:val="single" w:sz="4" w:space="0" w:color="auto"/>
              <w:left w:val="single" w:sz="4" w:space="0" w:color="auto"/>
              <w:bottom w:val="single" w:sz="4" w:space="0" w:color="auto"/>
              <w:right w:val="single" w:sz="4" w:space="0" w:color="auto"/>
            </w:tcBorders>
            <w:vAlign w:val="bottom"/>
            <w:hideMark/>
          </w:tcPr>
          <w:p w:rsidR="00F411C4" w:rsidRPr="00BB4BAC" w:rsidRDefault="00F411C4" w:rsidP="000D5036">
            <w:pPr>
              <w:pStyle w:val="Prrafodelista"/>
              <w:tabs>
                <w:tab w:val="left" w:pos="3197"/>
              </w:tabs>
              <w:spacing w:line="360" w:lineRule="auto"/>
              <w:ind w:left="360"/>
              <w:jc w:val="both"/>
              <w:rPr>
                <w:rFonts w:cstheme="minorHAnsi"/>
                <w:b/>
                <w:sz w:val="24"/>
                <w:szCs w:val="24"/>
              </w:rPr>
            </w:pPr>
            <w:r w:rsidRPr="00BB4BAC">
              <w:rPr>
                <w:rFonts w:cstheme="minorHAnsi"/>
                <w:b/>
                <w:sz w:val="24"/>
                <w:szCs w:val="24"/>
              </w:rPr>
              <w:t xml:space="preserve">Departamentos y </w:t>
            </w:r>
            <w:r w:rsidR="000D5036" w:rsidRPr="00BB4BAC">
              <w:rPr>
                <w:rFonts w:cstheme="minorHAnsi"/>
                <w:b/>
                <w:sz w:val="24"/>
                <w:szCs w:val="24"/>
              </w:rPr>
              <w:t>Oficina</w:t>
            </w:r>
          </w:p>
        </w:tc>
        <w:tc>
          <w:tcPr>
            <w:tcW w:w="1984" w:type="dxa"/>
            <w:tcBorders>
              <w:top w:val="single" w:sz="4" w:space="0" w:color="auto"/>
              <w:left w:val="single" w:sz="4" w:space="0" w:color="auto"/>
              <w:bottom w:val="single" w:sz="4" w:space="0" w:color="auto"/>
              <w:right w:val="single" w:sz="4" w:space="0" w:color="auto"/>
            </w:tcBorders>
          </w:tcPr>
          <w:p w:rsidR="00F411C4" w:rsidRPr="00BB4BAC" w:rsidRDefault="00F411C4">
            <w:pPr>
              <w:tabs>
                <w:tab w:val="left" w:pos="3197"/>
              </w:tabs>
              <w:spacing w:line="360" w:lineRule="auto"/>
              <w:jc w:val="center"/>
              <w:rPr>
                <w:rFonts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rsidR="00F411C4" w:rsidRPr="00BB4BAC" w:rsidRDefault="00F411C4">
            <w:pPr>
              <w:tabs>
                <w:tab w:val="left" w:pos="3197"/>
              </w:tabs>
              <w:spacing w:line="360" w:lineRule="auto"/>
              <w:jc w:val="center"/>
              <w:rPr>
                <w:rFonts w:cstheme="minorHAnsi"/>
                <w:sz w:val="24"/>
                <w:szCs w:val="24"/>
              </w:rPr>
            </w:pPr>
          </w:p>
        </w:tc>
      </w:tr>
      <w:tr w:rsidR="000D5036" w:rsidRPr="00BB4BAC" w:rsidTr="00A203D7">
        <w:tc>
          <w:tcPr>
            <w:tcW w:w="1499" w:type="dxa"/>
            <w:vMerge/>
            <w:tcBorders>
              <w:top w:val="single" w:sz="4" w:space="0" w:color="auto"/>
              <w:left w:val="single" w:sz="4" w:space="0" w:color="auto"/>
              <w:bottom w:val="single" w:sz="4" w:space="0" w:color="auto"/>
              <w:right w:val="single" w:sz="4" w:space="0" w:color="auto"/>
            </w:tcBorders>
            <w:vAlign w:val="center"/>
            <w:hideMark/>
          </w:tcPr>
          <w:p w:rsidR="00F411C4" w:rsidRPr="00BB4BAC" w:rsidRDefault="00F411C4">
            <w:pPr>
              <w:rPr>
                <w:rFonts w:cstheme="min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F411C4" w:rsidRPr="008D561C" w:rsidRDefault="00F411C4" w:rsidP="00F411C4">
            <w:pPr>
              <w:pStyle w:val="Prrafodelista"/>
              <w:numPr>
                <w:ilvl w:val="0"/>
                <w:numId w:val="2"/>
              </w:numPr>
              <w:tabs>
                <w:tab w:val="left" w:pos="3197"/>
              </w:tabs>
              <w:spacing w:line="360" w:lineRule="auto"/>
              <w:ind w:left="360"/>
              <w:jc w:val="both"/>
              <w:rPr>
                <w:rFonts w:cstheme="minorHAnsi"/>
                <w:sz w:val="24"/>
                <w:szCs w:val="24"/>
              </w:rPr>
            </w:pPr>
            <w:r w:rsidRPr="008D561C">
              <w:rPr>
                <w:rFonts w:cstheme="minorHAnsi"/>
                <w:sz w:val="24"/>
                <w:szCs w:val="24"/>
              </w:rPr>
              <w:t xml:space="preserve">Departamento de RRHH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F411C4">
            <w:pPr>
              <w:tabs>
                <w:tab w:val="left" w:pos="3197"/>
              </w:tabs>
              <w:spacing w:line="360" w:lineRule="auto"/>
              <w:jc w:val="center"/>
              <w:rPr>
                <w:rFonts w:cstheme="minorHAnsi"/>
                <w:sz w:val="24"/>
                <w:szCs w:val="24"/>
              </w:rPr>
            </w:pPr>
            <w:r w:rsidRPr="008D561C">
              <w:rPr>
                <w:rFonts w:cstheme="minorHAnsi"/>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845EF7">
            <w:pPr>
              <w:tabs>
                <w:tab w:val="left" w:pos="3197"/>
              </w:tabs>
              <w:spacing w:line="360" w:lineRule="auto"/>
              <w:jc w:val="center"/>
              <w:rPr>
                <w:rFonts w:cstheme="minorHAnsi"/>
                <w:sz w:val="24"/>
                <w:szCs w:val="24"/>
              </w:rPr>
            </w:pPr>
            <w:r w:rsidRPr="008D561C">
              <w:rPr>
                <w:rFonts w:cstheme="minorHAnsi"/>
                <w:sz w:val="24"/>
                <w:szCs w:val="24"/>
              </w:rPr>
              <w:t>15</w:t>
            </w:r>
          </w:p>
        </w:tc>
      </w:tr>
      <w:tr w:rsidR="000D5036" w:rsidRPr="00BB4BAC" w:rsidTr="00A203D7">
        <w:tc>
          <w:tcPr>
            <w:tcW w:w="1499" w:type="dxa"/>
            <w:vMerge/>
            <w:tcBorders>
              <w:top w:val="single" w:sz="4" w:space="0" w:color="auto"/>
              <w:left w:val="single" w:sz="4" w:space="0" w:color="auto"/>
              <w:bottom w:val="single" w:sz="4" w:space="0" w:color="auto"/>
              <w:right w:val="single" w:sz="4" w:space="0" w:color="auto"/>
            </w:tcBorders>
            <w:vAlign w:val="center"/>
            <w:hideMark/>
          </w:tcPr>
          <w:p w:rsidR="00F411C4" w:rsidRPr="00BB4BAC" w:rsidRDefault="00F411C4">
            <w:pPr>
              <w:rPr>
                <w:rFonts w:cstheme="min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F411C4" w:rsidRPr="008D561C" w:rsidRDefault="00F411C4" w:rsidP="00F411C4">
            <w:pPr>
              <w:pStyle w:val="Prrafodelista"/>
              <w:numPr>
                <w:ilvl w:val="0"/>
                <w:numId w:val="2"/>
              </w:numPr>
              <w:tabs>
                <w:tab w:val="left" w:pos="3197"/>
              </w:tabs>
              <w:spacing w:line="360" w:lineRule="auto"/>
              <w:ind w:left="360"/>
              <w:jc w:val="both"/>
              <w:rPr>
                <w:rFonts w:cstheme="minorHAnsi"/>
                <w:sz w:val="24"/>
                <w:szCs w:val="24"/>
              </w:rPr>
            </w:pPr>
            <w:r w:rsidRPr="008D561C">
              <w:rPr>
                <w:rFonts w:cstheme="minorHAnsi"/>
                <w:sz w:val="24"/>
                <w:szCs w:val="24"/>
              </w:rPr>
              <w:t xml:space="preserve">Departamento Jurídico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845EF7">
            <w:pPr>
              <w:tabs>
                <w:tab w:val="left" w:pos="3197"/>
              </w:tabs>
              <w:spacing w:line="360" w:lineRule="auto"/>
              <w:jc w:val="center"/>
              <w:rPr>
                <w:rFonts w:cstheme="minorHAnsi"/>
                <w:sz w:val="24"/>
                <w:szCs w:val="24"/>
              </w:rPr>
            </w:pPr>
            <w:r w:rsidRPr="008D561C">
              <w:rPr>
                <w:rFonts w:cstheme="minorHAnsi"/>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845EF7">
            <w:pPr>
              <w:tabs>
                <w:tab w:val="left" w:pos="3197"/>
              </w:tabs>
              <w:spacing w:line="360" w:lineRule="auto"/>
              <w:jc w:val="center"/>
              <w:rPr>
                <w:rFonts w:cstheme="minorHAnsi"/>
                <w:sz w:val="24"/>
                <w:szCs w:val="24"/>
              </w:rPr>
            </w:pPr>
            <w:r w:rsidRPr="008D561C">
              <w:rPr>
                <w:rFonts w:cstheme="minorHAnsi"/>
                <w:sz w:val="24"/>
                <w:szCs w:val="24"/>
              </w:rPr>
              <w:t>42</w:t>
            </w:r>
          </w:p>
        </w:tc>
      </w:tr>
      <w:tr w:rsidR="000D5036" w:rsidRPr="00BB4BAC" w:rsidTr="00A203D7">
        <w:tc>
          <w:tcPr>
            <w:tcW w:w="1499" w:type="dxa"/>
            <w:vMerge/>
            <w:tcBorders>
              <w:top w:val="single" w:sz="4" w:space="0" w:color="auto"/>
              <w:left w:val="single" w:sz="4" w:space="0" w:color="auto"/>
              <w:bottom w:val="single" w:sz="4" w:space="0" w:color="auto"/>
              <w:right w:val="single" w:sz="4" w:space="0" w:color="auto"/>
            </w:tcBorders>
            <w:vAlign w:val="center"/>
            <w:hideMark/>
          </w:tcPr>
          <w:p w:rsidR="00F411C4" w:rsidRPr="00BB4BAC" w:rsidRDefault="00F411C4">
            <w:pPr>
              <w:rPr>
                <w:rFonts w:cstheme="min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F411C4" w:rsidRPr="008D561C" w:rsidRDefault="00845EF7" w:rsidP="008A6DEC">
            <w:pPr>
              <w:pStyle w:val="Prrafodelista"/>
              <w:numPr>
                <w:ilvl w:val="0"/>
                <w:numId w:val="2"/>
              </w:numPr>
              <w:tabs>
                <w:tab w:val="left" w:pos="3197"/>
              </w:tabs>
              <w:spacing w:line="240" w:lineRule="auto"/>
              <w:ind w:left="360"/>
              <w:jc w:val="both"/>
              <w:rPr>
                <w:rFonts w:cstheme="minorHAnsi"/>
                <w:sz w:val="24"/>
                <w:szCs w:val="24"/>
              </w:rPr>
            </w:pPr>
            <w:r w:rsidRPr="008D561C">
              <w:rPr>
                <w:rFonts w:cstheme="minorHAnsi"/>
                <w:sz w:val="24"/>
                <w:szCs w:val="24"/>
              </w:rPr>
              <w:t>Departamento</w:t>
            </w:r>
            <w:r w:rsidR="007E024E">
              <w:rPr>
                <w:rFonts w:cstheme="minorHAnsi"/>
                <w:sz w:val="24"/>
                <w:szCs w:val="24"/>
              </w:rPr>
              <w:t xml:space="preserve"> de Planificación y D</w:t>
            </w:r>
            <w:r w:rsidR="00F411C4" w:rsidRPr="008D561C">
              <w:rPr>
                <w:rFonts w:cstheme="minorHAnsi"/>
                <w:sz w:val="24"/>
                <w:szCs w:val="24"/>
              </w:rPr>
              <w:t>esarrollo</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845EF7">
            <w:pPr>
              <w:tabs>
                <w:tab w:val="left" w:pos="3197"/>
              </w:tabs>
              <w:spacing w:line="360" w:lineRule="auto"/>
              <w:jc w:val="center"/>
              <w:rPr>
                <w:rFonts w:cstheme="minorHAnsi"/>
                <w:sz w:val="24"/>
                <w:szCs w:val="24"/>
              </w:rPr>
            </w:pPr>
            <w:r w:rsidRPr="008D561C">
              <w:rPr>
                <w:rFonts w:cstheme="minorHAnsi"/>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153D66">
            <w:pPr>
              <w:tabs>
                <w:tab w:val="left" w:pos="3197"/>
              </w:tabs>
              <w:spacing w:line="360" w:lineRule="auto"/>
              <w:jc w:val="center"/>
              <w:rPr>
                <w:rFonts w:cstheme="minorHAnsi"/>
                <w:sz w:val="24"/>
                <w:szCs w:val="24"/>
              </w:rPr>
            </w:pPr>
            <w:r w:rsidRPr="008D561C">
              <w:rPr>
                <w:rFonts w:cstheme="minorHAnsi"/>
                <w:sz w:val="24"/>
                <w:szCs w:val="24"/>
              </w:rPr>
              <w:t>19</w:t>
            </w:r>
          </w:p>
        </w:tc>
      </w:tr>
      <w:tr w:rsidR="000D5036" w:rsidRPr="00BB4BAC" w:rsidTr="00A203D7">
        <w:tc>
          <w:tcPr>
            <w:tcW w:w="1499" w:type="dxa"/>
            <w:vMerge/>
            <w:tcBorders>
              <w:top w:val="single" w:sz="4" w:space="0" w:color="auto"/>
              <w:left w:val="single" w:sz="4" w:space="0" w:color="auto"/>
              <w:bottom w:val="single" w:sz="4" w:space="0" w:color="auto"/>
              <w:right w:val="single" w:sz="4" w:space="0" w:color="auto"/>
            </w:tcBorders>
            <w:vAlign w:val="center"/>
            <w:hideMark/>
          </w:tcPr>
          <w:p w:rsidR="00F411C4" w:rsidRPr="00BB4BAC" w:rsidRDefault="00F411C4">
            <w:pPr>
              <w:rPr>
                <w:rFonts w:cstheme="min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F411C4" w:rsidRPr="008D561C" w:rsidRDefault="00845EF7" w:rsidP="00F411C4">
            <w:pPr>
              <w:pStyle w:val="Prrafodelista"/>
              <w:numPr>
                <w:ilvl w:val="0"/>
                <w:numId w:val="2"/>
              </w:numPr>
              <w:tabs>
                <w:tab w:val="left" w:pos="3197"/>
              </w:tabs>
              <w:spacing w:line="360" w:lineRule="auto"/>
              <w:ind w:left="360"/>
              <w:jc w:val="both"/>
              <w:rPr>
                <w:rFonts w:cstheme="minorHAnsi"/>
                <w:sz w:val="24"/>
                <w:szCs w:val="24"/>
              </w:rPr>
            </w:pPr>
            <w:r w:rsidRPr="008D561C">
              <w:rPr>
                <w:rFonts w:cstheme="minorHAnsi"/>
                <w:sz w:val="24"/>
                <w:szCs w:val="24"/>
              </w:rPr>
              <w:t>Departamento</w:t>
            </w:r>
            <w:r w:rsidR="00F411C4" w:rsidRPr="008D561C">
              <w:rPr>
                <w:rFonts w:cstheme="minorHAnsi"/>
                <w:sz w:val="24"/>
                <w:szCs w:val="24"/>
              </w:rPr>
              <w:t xml:space="preserve"> de Comunicación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845EF7">
            <w:pPr>
              <w:tabs>
                <w:tab w:val="left" w:pos="3197"/>
              </w:tabs>
              <w:spacing w:line="360" w:lineRule="auto"/>
              <w:jc w:val="center"/>
              <w:rPr>
                <w:rFonts w:cstheme="minorHAnsi"/>
                <w:sz w:val="24"/>
                <w:szCs w:val="24"/>
              </w:rPr>
            </w:pPr>
            <w:r w:rsidRPr="008D561C">
              <w:rPr>
                <w:rFonts w:cstheme="minorHAnsi"/>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845EF7">
            <w:pPr>
              <w:tabs>
                <w:tab w:val="left" w:pos="3197"/>
              </w:tabs>
              <w:spacing w:line="360" w:lineRule="auto"/>
              <w:jc w:val="center"/>
              <w:rPr>
                <w:rFonts w:cstheme="minorHAnsi"/>
                <w:sz w:val="24"/>
                <w:szCs w:val="24"/>
              </w:rPr>
            </w:pPr>
            <w:r w:rsidRPr="008D561C">
              <w:rPr>
                <w:rFonts w:cstheme="minorHAnsi"/>
                <w:sz w:val="24"/>
                <w:szCs w:val="24"/>
              </w:rPr>
              <w:t>17</w:t>
            </w:r>
          </w:p>
        </w:tc>
      </w:tr>
      <w:tr w:rsidR="000D5036" w:rsidRPr="00BB4BAC" w:rsidTr="00A203D7">
        <w:trPr>
          <w:trHeight w:val="599"/>
        </w:trPr>
        <w:tc>
          <w:tcPr>
            <w:tcW w:w="1499" w:type="dxa"/>
            <w:vMerge/>
            <w:tcBorders>
              <w:top w:val="single" w:sz="4" w:space="0" w:color="auto"/>
              <w:left w:val="single" w:sz="4" w:space="0" w:color="auto"/>
              <w:bottom w:val="single" w:sz="4" w:space="0" w:color="auto"/>
              <w:right w:val="single" w:sz="4" w:space="0" w:color="auto"/>
            </w:tcBorders>
            <w:vAlign w:val="center"/>
            <w:hideMark/>
          </w:tcPr>
          <w:p w:rsidR="00F411C4" w:rsidRPr="00BB4BAC" w:rsidRDefault="00F411C4">
            <w:pPr>
              <w:rPr>
                <w:rFonts w:cstheme="min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F411C4" w:rsidRPr="008D561C" w:rsidRDefault="007E024E" w:rsidP="00E74814">
            <w:pPr>
              <w:pStyle w:val="Prrafodelista"/>
              <w:numPr>
                <w:ilvl w:val="0"/>
                <w:numId w:val="2"/>
              </w:numPr>
              <w:tabs>
                <w:tab w:val="left" w:pos="3197"/>
              </w:tabs>
              <w:spacing w:line="240" w:lineRule="auto"/>
              <w:ind w:left="360"/>
              <w:jc w:val="both"/>
              <w:rPr>
                <w:rFonts w:cstheme="minorHAnsi"/>
                <w:sz w:val="24"/>
                <w:szCs w:val="24"/>
              </w:rPr>
            </w:pPr>
            <w:r>
              <w:rPr>
                <w:rFonts w:cstheme="minorHAnsi"/>
                <w:sz w:val="24"/>
                <w:szCs w:val="24"/>
              </w:rPr>
              <w:t>Oficina de Libre acceso a la I</w:t>
            </w:r>
            <w:r w:rsidR="00F411C4" w:rsidRPr="008D561C">
              <w:rPr>
                <w:rFonts w:cstheme="minorHAnsi"/>
                <w:sz w:val="24"/>
                <w:szCs w:val="24"/>
              </w:rPr>
              <w:t>nformación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845EF7" w:rsidP="00E74814">
            <w:pPr>
              <w:tabs>
                <w:tab w:val="left" w:pos="3197"/>
              </w:tabs>
              <w:jc w:val="center"/>
              <w:rPr>
                <w:rFonts w:cstheme="minorHAnsi"/>
                <w:sz w:val="24"/>
                <w:szCs w:val="24"/>
              </w:rPr>
            </w:pPr>
            <w:r w:rsidRPr="008D561C">
              <w:rPr>
                <w:rFonts w:cstheme="minorHAnsi"/>
                <w:sz w:val="24"/>
                <w:szCs w:val="24"/>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845EF7" w:rsidP="00E74814">
            <w:pPr>
              <w:tabs>
                <w:tab w:val="left" w:pos="3197"/>
              </w:tabs>
              <w:jc w:val="center"/>
              <w:rPr>
                <w:rFonts w:cstheme="minorHAnsi"/>
                <w:sz w:val="24"/>
                <w:szCs w:val="24"/>
              </w:rPr>
            </w:pPr>
            <w:r w:rsidRPr="008D561C">
              <w:rPr>
                <w:rFonts w:cstheme="minorHAnsi"/>
                <w:sz w:val="24"/>
                <w:szCs w:val="24"/>
              </w:rPr>
              <w:t>18</w:t>
            </w:r>
          </w:p>
        </w:tc>
      </w:tr>
      <w:tr w:rsidR="000D5036" w:rsidRPr="00BB4BAC" w:rsidTr="00A203D7">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F411C4" w:rsidRPr="00BB4BAC" w:rsidRDefault="00F411C4" w:rsidP="00E74814">
            <w:pPr>
              <w:tabs>
                <w:tab w:val="left" w:pos="3197"/>
              </w:tabs>
              <w:jc w:val="both"/>
              <w:rPr>
                <w:rFonts w:cstheme="minorHAnsi"/>
                <w:b/>
                <w:sz w:val="24"/>
                <w:szCs w:val="24"/>
              </w:rPr>
            </w:pPr>
            <w:r w:rsidRPr="00BB4BAC">
              <w:rPr>
                <w:rFonts w:cstheme="minorHAnsi"/>
                <w:b/>
                <w:sz w:val="24"/>
                <w:szCs w:val="24"/>
              </w:rPr>
              <w:t>Áreas de Apoyo</w:t>
            </w:r>
          </w:p>
        </w:tc>
        <w:tc>
          <w:tcPr>
            <w:tcW w:w="3747" w:type="dxa"/>
            <w:tcBorders>
              <w:top w:val="single" w:sz="4" w:space="0" w:color="auto"/>
              <w:left w:val="single" w:sz="4" w:space="0" w:color="auto"/>
              <w:bottom w:val="single" w:sz="4" w:space="0" w:color="auto"/>
              <w:right w:val="single" w:sz="4" w:space="0" w:color="auto"/>
            </w:tcBorders>
            <w:hideMark/>
          </w:tcPr>
          <w:p w:rsidR="00F411C4" w:rsidRPr="008D561C" w:rsidRDefault="00F411C4" w:rsidP="00E74814">
            <w:pPr>
              <w:tabs>
                <w:tab w:val="left" w:pos="3197"/>
              </w:tabs>
              <w:jc w:val="both"/>
              <w:rPr>
                <w:rFonts w:cstheme="minorHAnsi"/>
                <w:b/>
                <w:sz w:val="24"/>
                <w:szCs w:val="24"/>
              </w:rPr>
            </w:pPr>
            <w:r w:rsidRPr="008D561C">
              <w:rPr>
                <w:rFonts w:cstheme="minorHAnsi"/>
                <w:b/>
                <w:sz w:val="24"/>
                <w:szCs w:val="24"/>
              </w:rPr>
              <w:t>DIRECCION</w:t>
            </w:r>
          </w:p>
          <w:p w:rsidR="00F411C4" w:rsidRPr="008D561C" w:rsidRDefault="00F411C4" w:rsidP="00E74814">
            <w:pPr>
              <w:pStyle w:val="Prrafodelista"/>
              <w:numPr>
                <w:ilvl w:val="0"/>
                <w:numId w:val="3"/>
              </w:numPr>
              <w:tabs>
                <w:tab w:val="left" w:pos="3197"/>
              </w:tabs>
              <w:spacing w:line="240" w:lineRule="auto"/>
              <w:jc w:val="both"/>
              <w:rPr>
                <w:rFonts w:cstheme="minorHAnsi"/>
                <w:sz w:val="24"/>
                <w:szCs w:val="24"/>
              </w:rPr>
            </w:pPr>
            <w:r w:rsidRPr="008D561C">
              <w:rPr>
                <w:rFonts w:cstheme="minorHAnsi"/>
                <w:sz w:val="24"/>
                <w:szCs w:val="24"/>
              </w:rPr>
              <w:t>Dirección Administrativa y</w:t>
            </w:r>
          </w:p>
          <w:p w:rsidR="00F411C4" w:rsidRPr="008D561C" w:rsidRDefault="00F411C4" w:rsidP="00E74814">
            <w:pPr>
              <w:pStyle w:val="Prrafodelista"/>
              <w:tabs>
                <w:tab w:val="left" w:pos="3197"/>
              </w:tabs>
              <w:spacing w:line="240" w:lineRule="auto"/>
              <w:ind w:left="360"/>
              <w:jc w:val="both"/>
              <w:rPr>
                <w:rFonts w:cstheme="minorHAnsi"/>
                <w:sz w:val="24"/>
                <w:szCs w:val="24"/>
              </w:rPr>
            </w:pPr>
            <w:r w:rsidRPr="008D561C">
              <w:rPr>
                <w:rFonts w:cstheme="minorHAnsi"/>
                <w:sz w:val="24"/>
                <w:szCs w:val="24"/>
              </w:rPr>
              <w:t>Financiero</w:t>
            </w:r>
          </w:p>
          <w:p w:rsidR="00F411C4" w:rsidRPr="008D561C" w:rsidRDefault="00F411C4" w:rsidP="00E74814">
            <w:pPr>
              <w:pStyle w:val="Prrafodelista"/>
              <w:numPr>
                <w:ilvl w:val="0"/>
                <w:numId w:val="3"/>
              </w:numPr>
              <w:tabs>
                <w:tab w:val="left" w:pos="3197"/>
              </w:tabs>
              <w:spacing w:line="240" w:lineRule="auto"/>
              <w:jc w:val="both"/>
              <w:rPr>
                <w:rFonts w:cstheme="minorHAnsi"/>
                <w:sz w:val="24"/>
                <w:szCs w:val="24"/>
              </w:rPr>
            </w:pPr>
            <w:r w:rsidRPr="008D561C">
              <w:rPr>
                <w:rFonts w:cstheme="minorHAnsi"/>
                <w:sz w:val="24"/>
                <w:szCs w:val="24"/>
              </w:rPr>
              <w:t xml:space="preserve"> Departamento Administrativo</w:t>
            </w:r>
          </w:p>
          <w:p w:rsidR="00F411C4" w:rsidRPr="008D561C" w:rsidRDefault="00F411C4" w:rsidP="00E74814">
            <w:pPr>
              <w:pStyle w:val="Prrafodelista"/>
              <w:numPr>
                <w:ilvl w:val="0"/>
                <w:numId w:val="3"/>
              </w:numPr>
              <w:tabs>
                <w:tab w:val="left" w:pos="3197"/>
              </w:tabs>
              <w:spacing w:line="240" w:lineRule="auto"/>
              <w:jc w:val="both"/>
              <w:rPr>
                <w:rFonts w:cstheme="minorHAnsi"/>
                <w:sz w:val="24"/>
                <w:szCs w:val="24"/>
              </w:rPr>
            </w:pPr>
            <w:r w:rsidRPr="008D561C">
              <w:rPr>
                <w:rFonts w:cstheme="minorHAnsi"/>
                <w:sz w:val="24"/>
                <w:szCs w:val="24"/>
              </w:rPr>
              <w:t>División de Compras y</w:t>
            </w:r>
          </w:p>
          <w:p w:rsidR="00F411C4" w:rsidRPr="008D561C" w:rsidRDefault="00F411C4" w:rsidP="00E74814">
            <w:pPr>
              <w:pStyle w:val="Prrafodelista"/>
              <w:tabs>
                <w:tab w:val="left" w:pos="3197"/>
              </w:tabs>
              <w:spacing w:line="240" w:lineRule="auto"/>
              <w:ind w:left="360"/>
              <w:jc w:val="both"/>
              <w:rPr>
                <w:rFonts w:cstheme="minorHAnsi"/>
                <w:sz w:val="24"/>
                <w:szCs w:val="24"/>
              </w:rPr>
            </w:pPr>
            <w:r w:rsidRPr="008D561C">
              <w:rPr>
                <w:rFonts w:cstheme="minorHAnsi"/>
                <w:sz w:val="24"/>
                <w:szCs w:val="24"/>
              </w:rPr>
              <w:t>Contrataciones</w:t>
            </w:r>
          </w:p>
          <w:p w:rsidR="00F411C4" w:rsidRPr="008D561C" w:rsidRDefault="00F411C4" w:rsidP="00E74814">
            <w:pPr>
              <w:pStyle w:val="Prrafodelista"/>
              <w:numPr>
                <w:ilvl w:val="0"/>
                <w:numId w:val="3"/>
              </w:numPr>
              <w:tabs>
                <w:tab w:val="left" w:pos="3197"/>
              </w:tabs>
              <w:spacing w:line="240" w:lineRule="auto"/>
              <w:jc w:val="both"/>
              <w:rPr>
                <w:rFonts w:cstheme="minorHAnsi"/>
                <w:sz w:val="24"/>
                <w:szCs w:val="24"/>
              </w:rPr>
            </w:pPr>
            <w:r w:rsidRPr="008D561C">
              <w:rPr>
                <w:rFonts w:cstheme="minorHAnsi"/>
                <w:sz w:val="24"/>
                <w:szCs w:val="24"/>
              </w:rPr>
              <w:t>Departamento Financiero</w:t>
            </w:r>
          </w:p>
          <w:p w:rsidR="00F411C4" w:rsidRPr="008D561C" w:rsidRDefault="00F411C4" w:rsidP="00E74814">
            <w:pPr>
              <w:pStyle w:val="Prrafodelista"/>
              <w:numPr>
                <w:ilvl w:val="0"/>
                <w:numId w:val="3"/>
              </w:numPr>
              <w:tabs>
                <w:tab w:val="left" w:pos="3197"/>
              </w:tabs>
              <w:spacing w:line="240" w:lineRule="auto"/>
              <w:jc w:val="both"/>
              <w:rPr>
                <w:rFonts w:cstheme="minorHAnsi"/>
                <w:sz w:val="24"/>
                <w:szCs w:val="24"/>
              </w:rPr>
            </w:pPr>
            <w:r w:rsidRPr="008D561C">
              <w:rPr>
                <w:rFonts w:cstheme="minorHAnsi"/>
                <w:sz w:val="24"/>
                <w:szCs w:val="24"/>
              </w:rPr>
              <w:t>División de Contabilidad</w:t>
            </w:r>
          </w:p>
          <w:p w:rsidR="00F411C4" w:rsidRPr="008D561C" w:rsidRDefault="00F411C4" w:rsidP="00E74814">
            <w:pPr>
              <w:pStyle w:val="Prrafodelista"/>
              <w:numPr>
                <w:ilvl w:val="0"/>
                <w:numId w:val="3"/>
              </w:numPr>
              <w:tabs>
                <w:tab w:val="left" w:pos="3197"/>
              </w:tabs>
              <w:spacing w:line="240" w:lineRule="auto"/>
              <w:jc w:val="both"/>
              <w:rPr>
                <w:rFonts w:cstheme="minorHAnsi"/>
                <w:sz w:val="24"/>
                <w:szCs w:val="24"/>
              </w:rPr>
            </w:pPr>
            <w:r w:rsidRPr="008D561C">
              <w:rPr>
                <w:rFonts w:cstheme="minorHAnsi"/>
                <w:sz w:val="24"/>
                <w:szCs w:val="24"/>
              </w:rPr>
              <w:t>Sección de Tesorería</w:t>
            </w:r>
          </w:p>
          <w:p w:rsidR="00F411C4" w:rsidRPr="008D561C" w:rsidRDefault="00F411C4" w:rsidP="00E74814">
            <w:pPr>
              <w:pStyle w:val="Prrafodelista"/>
              <w:numPr>
                <w:ilvl w:val="0"/>
                <w:numId w:val="3"/>
              </w:numPr>
              <w:tabs>
                <w:tab w:val="left" w:pos="3197"/>
              </w:tabs>
              <w:spacing w:line="240" w:lineRule="auto"/>
              <w:jc w:val="both"/>
              <w:rPr>
                <w:rFonts w:cstheme="minorHAnsi"/>
                <w:sz w:val="24"/>
                <w:szCs w:val="24"/>
              </w:rPr>
            </w:pPr>
            <w:r w:rsidRPr="008D561C">
              <w:rPr>
                <w:rFonts w:cstheme="minorHAnsi"/>
                <w:sz w:val="24"/>
                <w:szCs w:val="24"/>
              </w:rPr>
              <w:t xml:space="preserve">Sección de Activo fijo </w:t>
            </w:r>
          </w:p>
          <w:p w:rsidR="00F411C4" w:rsidRPr="008D561C" w:rsidRDefault="00F411C4" w:rsidP="00E74814">
            <w:pPr>
              <w:pStyle w:val="Prrafodelista"/>
              <w:numPr>
                <w:ilvl w:val="0"/>
                <w:numId w:val="3"/>
              </w:numPr>
              <w:tabs>
                <w:tab w:val="left" w:pos="3197"/>
              </w:tabs>
              <w:spacing w:line="240" w:lineRule="auto"/>
              <w:jc w:val="both"/>
              <w:rPr>
                <w:rFonts w:cstheme="minorHAnsi"/>
                <w:sz w:val="24"/>
                <w:szCs w:val="24"/>
              </w:rPr>
            </w:pPr>
            <w:r w:rsidRPr="008D561C">
              <w:rPr>
                <w:rFonts w:cstheme="minorHAnsi"/>
                <w:sz w:val="24"/>
                <w:szCs w:val="24"/>
              </w:rPr>
              <w:t>Sección de Control Interno</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845EF7" w:rsidP="00E74814">
            <w:pPr>
              <w:tabs>
                <w:tab w:val="left" w:pos="3197"/>
              </w:tabs>
              <w:jc w:val="center"/>
              <w:rPr>
                <w:rFonts w:cstheme="minorHAnsi"/>
                <w:sz w:val="24"/>
                <w:szCs w:val="24"/>
              </w:rPr>
            </w:pPr>
            <w:r w:rsidRPr="008D561C">
              <w:rPr>
                <w:rFonts w:cstheme="minorHAnsi"/>
                <w:sz w:val="24"/>
                <w:szCs w:val="24"/>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153D66" w:rsidP="00E74814">
            <w:pPr>
              <w:tabs>
                <w:tab w:val="left" w:pos="3197"/>
              </w:tabs>
              <w:jc w:val="center"/>
              <w:rPr>
                <w:rFonts w:cstheme="minorHAnsi"/>
                <w:sz w:val="24"/>
                <w:szCs w:val="24"/>
              </w:rPr>
            </w:pPr>
            <w:r w:rsidRPr="008D561C">
              <w:rPr>
                <w:rFonts w:cstheme="minorHAnsi"/>
                <w:sz w:val="24"/>
                <w:szCs w:val="24"/>
              </w:rPr>
              <w:t>38</w:t>
            </w:r>
          </w:p>
        </w:tc>
      </w:tr>
      <w:tr w:rsidR="000D5036" w:rsidRPr="00BB4BAC" w:rsidTr="00A203D7">
        <w:tc>
          <w:tcPr>
            <w:tcW w:w="1499" w:type="dxa"/>
            <w:vMerge/>
            <w:tcBorders>
              <w:top w:val="single" w:sz="4" w:space="0" w:color="auto"/>
              <w:left w:val="single" w:sz="4" w:space="0" w:color="auto"/>
              <w:bottom w:val="single" w:sz="4" w:space="0" w:color="auto"/>
              <w:right w:val="single" w:sz="4" w:space="0" w:color="auto"/>
            </w:tcBorders>
            <w:vAlign w:val="center"/>
            <w:hideMark/>
          </w:tcPr>
          <w:p w:rsidR="00F411C4" w:rsidRPr="00BB4BAC" w:rsidRDefault="00F411C4">
            <w:pPr>
              <w:rPr>
                <w:rFonts w:cstheme="minorHAnsi"/>
                <w:b/>
                <w:sz w:val="24"/>
                <w:szCs w:val="24"/>
              </w:rPr>
            </w:pPr>
          </w:p>
        </w:tc>
        <w:tc>
          <w:tcPr>
            <w:tcW w:w="3747" w:type="dxa"/>
            <w:tcBorders>
              <w:top w:val="single" w:sz="4" w:space="0" w:color="auto"/>
              <w:left w:val="single" w:sz="4" w:space="0" w:color="auto"/>
              <w:bottom w:val="single" w:sz="4" w:space="0" w:color="auto"/>
              <w:right w:val="single" w:sz="4" w:space="0" w:color="auto"/>
            </w:tcBorders>
            <w:hideMark/>
          </w:tcPr>
          <w:p w:rsidR="00F411C4" w:rsidRPr="008D561C" w:rsidRDefault="00F411C4">
            <w:pPr>
              <w:tabs>
                <w:tab w:val="left" w:pos="3197"/>
              </w:tabs>
              <w:spacing w:line="360" w:lineRule="auto"/>
              <w:jc w:val="both"/>
              <w:rPr>
                <w:rFonts w:cstheme="minorHAnsi"/>
                <w:sz w:val="24"/>
                <w:szCs w:val="24"/>
              </w:rPr>
            </w:pPr>
            <w:r w:rsidRPr="008D561C">
              <w:rPr>
                <w:rFonts w:cstheme="minorHAnsi"/>
                <w:sz w:val="24"/>
                <w:szCs w:val="24"/>
              </w:rPr>
              <w:sym w:font="Symbol" w:char="F0B7"/>
            </w:r>
            <w:r w:rsidRPr="008D561C">
              <w:rPr>
                <w:rFonts w:cstheme="minorHAnsi"/>
                <w:sz w:val="24"/>
                <w:szCs w:val="24"/>
              </w:rPr>
              <w:t xml:space="preserve"> División de Tecnología de la Información y Comunicaciones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845EF7">
            <w:pPr>
              <w:tabs>
                <w:tab w:val="left" w:pos="3197"/>
              </w:tabs>
              <w:spacing w:line="360" w:lineRule="auto"/>
              <w:jc w:val="center"/>
              <w:rPr>
                <w:rFonts w:cstheme="minorHAnsi"/>
                <w:sz w:val="24"/>
                <w:szCs w:val="24"/>
              </w:rPr>
            </w:pPr>
            <w:r w:rsidRPr="008D561C">
              <w:rPr>
                <w:rFonts w:cstheme="minorHAnsi"/>
                <w:sz w:val="24"/>
                <w:szCs w:val="24"/>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11C4" w:rsidRPr="008D561C" w:rsidRDefault="00845EF7">
            <w:pPr>
              <w:tabs>
                <w:tab w:val="left" w:pos="3197"/>
              </w:tabs>
              <w:spacing w:line="360" w:lineRule="auto"/>
              <w:jc w:val="center"/>
              <w:rPr>
                <w:rFonts w:cstheme="minorHAnsi"/>
                <w:sz w:val="24"/>
                <w:szCs w:val="24"/>
              </w:rPr>
            </w:pPr>
            <w:r w:rsidRPr="008D561C">
              <w:rPr>
                <w:rFonts w:cstheme="minorHAnsi"/>
                <w:sz w:val="24"/>
                <w:szCs w:val="24"/>
              </w:rPr>
              <w:t>18</w:t>
            </w:r>
          </w:p>
        </w:tc>
      </w:tr>
    </w:tbl>
    <w:p w:rsidR="00F411C4" w:rsidRPr="00764A2D" w:rsidRDefault="00591545" w:rsidP="00591545">
      <w:pPr>
        <w:tabs>
          <w:tab w:val="left" w:pos="3197"/>
        </w:tabs>
        <w:spacing w:after="240" w:line="360" w:lineRule="auto"/>
        <w:jc w:val="center"/>
        <w:rPr>
          <w:rFonts w:cstheme="minorHAnsi"/>
          <w:i/>
          <w:sz w:val="16"/>
          <w:szCs w:val="16"/>
        </w:rPr>
      </w:pPr>
      <w:r w:rsidRPr="00764A2D">
        <w:rPr>
          <w:rFonts w:cstheme="minorHAnsi"/>
          <w:i/>
          <w:sz w:val="16"/>
          <w:szCs w:val="16"/>
        </w:rPr>
        <w:t>Tabla-1</w:t>
      </w:r>
    </w:p>
    <w:p w:rsidR="002A1F41" w:rsidRPr="00E42EEB" w:rsidRDefault="002A1F41" w:rsidP="00A203D7">
      <w:pPr>
        <w:tabs>
          <w:tab w:val="left" w:pos="3197"/>
        </w:tabs>
        <w:spacing w:line="360" w:lineRule="auto"/>
        <w:jc w:val="center"/>
        <w:rPr>
          <w:rFonts w:cstheme="minorHAnsi"/>
          <w:b/>
          <w:sz w:val="28"/>
          <w:szCs w:val="24"/>
        </w:rPr>
      </w:pPr>
    </w:p>
    <w:p w:rsidR="00A203D7" w:rsidRPr="00E42EEB" w:rsidRDefault="00A203D7" w:rsidP="00020100">
      <w:pPr>
        <w:pStyle w:val="Ttulo2"/>
        <w:rPr>
          <w:rFonts w:cstheme="minorHAnsi"/>
          <w:b/>
          <w:color w:val="4472C4" w:themeColor="accent5"/>
          <w:sz w:val="28"/>
          <w:szCs w:val="24"/>
        </w:rPr>
      </w:pPr>
      <w:bookmarkStart w:id="9" w:name="_Toc132378603"/>
      <w:r w:rsidRPr="00E42EEB">
        <w:rPr>
          <w:rFonts w:cstheme="minorHAnsi"/>
          <w:b/>
          <w:color w:val="4472C4" w:themeColor="accent5"/>
          <w:sz w:val="28"/>
          <w:szCs w:val="24"/>
        </w:rPr>
        <w:lastRenderedPageBreak/>
        <w:t>Representación de actividades por área y el porciento (%) equivalen</w:t>
      </w:r>
      <w:r w:rsidR="004E30B4" w:rsidRPr="00E42EEB">
        <w:rPr>
          <w:rFonts w:cstheme="minorHAnsi"/>
          <w:b/>
          <w:color w:val="4472C4" w:themeColor="accent5"/>
          <w:sz w:val="28"/>
          <w:szCs w:val="24"/>
        </w:rPr>
        <w:t xml:space="preserve">te </w:t>
      </w:r>
      <w:r w:rsidR="008D561C" w:rsidRPr="00E42EEB">
        <w:rPr>
          <w:rFonts w:cstheme="minorHAnsi"/>
          <w:b/>
          <w:color w:val="4472C4" w:themeColor="accent5"/>
          <w:sz w:val="28"/>
          <w:szCs w:val="24"/>
        </w:rPr>
        <w:t>en</w:t>
      </w:r>
      <w:r w:rsidR="004E30B4" w:rsidRPr="00E42EEB">
        <w:rPr>
          <w:rFonts w:cstheme="minorHAnsi"/>
          <w:b/>
          <w:color w:val="4472C4" w:themeColor="accent5"/>
          <w:sz w:val="28"/>
          <w:szCs w:val="24"/>
        </w:rPr>
        <w:t xml:space="preserve"> </w:t>
      </w:r>
      <w:r w:rsidR="008D561C" w:rsidRPr="00E42EEB">
        <w:rPr>
          <w:rFonts w:cstheme="minorHAnsi"/>
          <w:b/>
          <w:color w:val="4472C4" w:themeColor="accent5"/>
          <w:sz w:val="28"/>
          <w:szCs w:val="24"/>
        </w:rPr>
        <w:t>el</w:t>
      </w:r>
      <w:r w:rsidR="004E30B4" w:rsidRPr="00E42EEB">
        <w:rPr>
          <w:rFonts w:cstheme="minorHAnsi"/>
          <w:b/>
          <w:color w:val="4472C4" w:themeColor="accent5"/>
          <w:sz w:val="28"/>
          <w:szCs w:val="24"/>
        </w:rPr>
        <w:t xml:space="preserve"> POA 2023</w:t>
      </w:r>
      <w:r w:rsidRPr="00E42EEB">
        <w:rPr>
          <w:rFonts w:cstheme="minorHAnsi"/>
          <w:b/>
          <w:color w:val="4472C4" w:themeColor="accent5"/>
          <w:sz w:val="28"/>
          <w:szCs w:val="24"/>
        </w:rPr>
        <w:t>.</w:t>
      </w:r>
      <w:bookmarkEnd w:id="9"/>
    </w:p>
    <w:p w:rsidR="009E1CB7" w:rsidRPr="00BB4BAC" w:rsidRDefault="009E1CB7" w:rsidP="00B275C0">
      <w:pPr>
        <w:tabs>
          <w:tab w:val="left" w:pos="2063"/>
        </w:tabs>
        <w:rPr>
          <w:rFonts w:cstheme="minorHAnsi"/>
          <w:sz w:val="24"/>
          <w:szCs w:val="24"/>
        </w:rPr>
      </w:pPr>
    </w:p>
    <w:tbl>
      <w:tblPr>
        <w:tblStyle w:val="Tablaconcuadrcula"/>
        <w:tblW w:w="10349" w:type="dxa"/>
        <w:tblInd w:w="-856" w:type="dxa"/>
        <w:tblLook w:val="04A0" w:firstRow="1" w:lastRow="0" w:firstColumn="1" w:lastColumn="0" w:noHBand="0" w:noVBand="1"/>
      </w:tblPr>
      <w:tblGrid>
        <w:gridCol w:w="1418"/>
        <w:gridCol w:w="3828"/>
        <w:gridCol w:w="1984"/>
        <w:gridCol w:w="3119"/>
      </w:tblGrid>
      <w:tr w:rsidR="000D5036" w:rsidRPr="00BB4BAC" w:rsidTr="004F0360">
        <w:trPr>
          <w:trHeight w:val="743"/>
        </w:trPr>
        <w:tc>
          <w:tcPr>
            <w:tcW w:w="5246" w:type="dxa"/>
            <w:gridSpan w:val="2"/>
            <w:tcBorders>
              <w:top w:val="single" w:sz="4" w:space="0" w:color="auto"/>
              <w:left w:val="single" w:sz="4" w:space="0" w:color="auto"/>
              <w:bottom w:val="single" w:sz="4" w:space="0" w:color="auto"/>
              <w:right w:val="single" w:sz="4" w:space="0" w:color="auto"/>
            </w:tcBorders>
            <w:vAlign w:val="center"/>
            <w:hideMark/>
          </w:tcPr>
          <w:p w:rsidR="000D5036" w:rsidRPr="00BB4BAC" w:rsidRDefault="007E024E">
            <w:pPr>
              <w:tabs>
                <w:tab w:val="left" w:pos="3197"/>
              </w:tabs>
              <w:spacing w:line="360" w:lineRule="auto"/>
              <w:jc w:val="both"/>
              <w:rPr>
                <w:rFonts w:cstheme="minorHAnsi"/>
                <w:b/>
                <w:sz w:val="24"/>
                <w:szCs w:val="24"/>
              </w:rPr>
            </w:pPr>
            <w:r>
              <w:rPr>
                <w:rFonts w:cstheme="minorHAnsi"/>
                <w:b/>
                <w:sz w:val="24"/>
                <w:szCs w:val="24"/>
              </w:rPr>
              <w:t>Á</w:t>
            </w:r>
            <w:r w:rsidR="000D5036" w:rsidRPr="00BB4BAC">
              <w:rPr>
                <w:rFonts w:cstheme="minorHAnsi"/>
                <w:b/>
                <w:sz w:val="24"/>
                <w:szCs w:val="24"/>
              </w:rPr>
              <w:t>REAS ORGANIZACIONALES GENERALES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0D5036" w:rsidP="008A6DEC">
            <w:pPr>
              <w:tabs>
                <w:tab w:val="left" w:pos="3197"/>
              </w:tabs>
              <w:jc w:val="both"/>
              <w:rPr>
                <w:rFonts w:cstheme="minorHAnsi"/>
                <w:b/>
                <w:sz w:val="24"/>
                <w:szCs w:val="24"/>
              </w:rPr>
            </w:pPr>
            <w:r w:rsidRPr="00BB4BAC">
              <w:rPr>
                <w:rFonts w:cstheme="minorHAnsi"/>
                <w:b/>
                <w:sz w:val="24"/>
                <w:szCs w:val="24"/>
              </w:rPr>
              <w:t xml:space="preserve">CANTIDAD DE ACTIVIDADES </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0D5036" w:rsidP="008A6DEC">
            <w:pPr>
              <w:tabs>
                <w:tab w:val="left" w:pos="3197"/>
              </w:tabs>
              <w:jc w:val="both"/>
              <w:rPr>
                <w:rFonts w:cstheme="minorHAnsi"/>
                <w:b/>
                <w:sz w:val="24"/>
                <w:szCs w:val="24"/>
              </w:rPr>
            </w:pPr>
            <w:r w:rsidRPr="00BB4BAC">
              <w:rPr>
                <w:rFonts w:cstheme="minorHAnsi"/>
                <w:b/>
                <w:sz w:val="24"/>
                <w:szCs w:val="24"/>
              </w:rPr>
              <w:t xml:space="preserve">% PORCENTAJE DE CADA DEPARTAMENTO </w:t>
            </w:r>
          </w:p>
        </w:tc>
      </w:tr>
      <w:tr w:rsidR="000D5036" w:rsidRPr="00BB4BAC" w:rsidTr="00E74814">
        <w:trPr>
          <w:trHeight w:val="855"/>
        </w:trPr>
        <w:tc>
          <w:tcPr>
            <w:tcW w:w="1418"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0D5036" w:rsidP="00E74814">
            <w:pPr>
              <w:tabs>
                <w:tab w:val="left" w:pos="3197"/>
              </w:tabs>
              <w:jc w:val="center"/>
              <w:rPr>
                <w:rFonts w:cstheme="minorHAnsi"/>
                <w:b/>
                <w:sz w:val="24"/>
                <w:szCs w:val="24"/>
              </w:rPr>
            </w:pPr>
            <w:r w:rsidRPr="00BB4BAC">
              <w:rPr>
                <w:rFonts w:cstheme="minorHAnsi"/>
                <w:b/>
                <w:sz w:val="24"/>
                <w:szCs w:val="24"/>
              </w:rPr>
              <w:t>Áreas Sustantivas</w:t>
            </w:r>
          </w:p>
        </w:tc>
        <w:tc>
          <w:tcPr>
            <w:tcW w:w="3828" w:type="dxa"/>
            <w:tcBorders>
              <w:top w:val="single" w:sz="4" w:space="0" w:color="auto"/>
              <w:left w:val="single" w:sz="4" w:space="0" w:color="auto"/>
              <w:bottom w:val="single" w:sz="4" w:space="0" w:color="auto"/>
              <w:right w:val="single" w:sz="4" w:space="0" w:color="auto"/>
            </w:tcBorders>
            <w:vAlign w:val="center"/>
          </w:tcPr>
          <w:p w:rsidR="000D5036" w:rsidRPr="00BB4BAC" w:rsidRDefault="000D5036" w:rsidP="00E74814">
            <w:pPr>
              <w:pStyle w:val="Prrafodelista"/>
              <w:tabs>
                <w:tab w:val="left" w:pos="3197"/>
              </w:tabs>
              <w:spacing w:line="240" w:lineRule="auto"/>
              <w:ind w:left="360"/>
              <w:jc w:val="both"/>
              <w:rPr>
                <w:rFonts w:cstheme="minorHAnsi"/>
                <w:b/>
                <w:sz w:val="24"/>
                <w:szCs w:val="24"/>
              </w:rPr>
            </w:pPr>
          </w:p>
          <w:p w:rsidR="000D5036" w:rsidRPr="00BB4BAC" w:rsidRDefault="000D5036" w:rsidP="00E74814">
            <w:pPr>
              <w:pStyle w:val="Prrafodelista"/>
              <w:numPr>
                <w:ilvl w:val="0"/>
                <w:numId w:val="2"/>
              </w:numPr>
              <w:tabs>
                <w:tab w:val="left" w:pos="3197"/>
              </w:tabs>
              <w:spacing w:line="240" w:lineRule="auto"/>
              <w:ind w:left="360"/>
              <w:jc w:val="both"/>
              <w:rPr>
                <w:rFonts w:cstheme="minorHAnsi"/>
                <w:sz w:val="24"/>
                <w:szCs w:val="24"/>
              </w:rPr>
            </w:pPr>
            <w:r w:rsidRPr="00BB4BAC">
              <w:rPr>
                <w:rFonts w:cstheme="minorHAnsi"/>
                <w:sz w:val="24"/>
                <w:szCs w:val="24"/>
              </w:rPr>
              <w:t>Dirección Técnica</w:t>
            </w:r>
          </w:p>
          <w:p w:rsidR="000D5036" w:rsidRPr="00BB4BAC" w:rsidRDefault="000D5036" w:rsidP="00E74814">
            <w:pPr>
              <w:pStyle w:val="Prrafodelista"/>
              <w:tabs>
                <w:tab w:val="left" w:pos="3197"/>
              </w:tabs>
              <w:spacing w:line="240" w:lineRule="auto"/>
              <w:ind w:left="360"/>
              <w:jc w:val="both"/>
              <w:rPr>
                <w:rFonts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A203D7" w:rsidP="00E74814">
            <w:pPr>
              <w:tabs>
                <w:tab w:val="left" w:pos="3197"/>
              </w:tabs>
              <w:jc w:val="center"/>
              <w:rPr>
                <w:rFonts w:cstheme="minorHAnsi"/>
                <w:sz w:val="24"/>
                <w:szCs w:val="24"/>
              </w:rPr>
            </w:pPr>
            <w:r w:rsidRPr="00BB4BAC">
              <w:rPr>
                <w:rFonts w:cstheme="minorHAnsi"/>
                <w:sz w:val="24"/>
                <w:szCs w:val="24"/>
              </w:rPr>
              <w:t>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591545" w:rsidP="00E74814">
            <w:pPr>
              <w:tabs>
                <w:tab w:val="left" w:pos="3197"/>
              </w:tabs>
              <w:jc w:val="center"/>
              <w:rPr>
                <w:rFonts w:cstheme="minorHAnsi"/>
                <w:sz w:val="24"/>
                <w:szCs w:val="24"/>
              </w:rPr>
            </w:pPr>
            <w:r w:rsidRPr="00BB4BAC">
              <w:rPr>
                <w:rFonts w:cstheme="minorHAnsi"/>
                <w:sz w:val="24"/>
                <w:szCs w:val="24"/>
              </w:rPr>
              <w:t>1</w:t>
            </w:r>
            <w:r w:rsidR="000D5036" w:rsidRPr="00BB4BAC">
              <w:rPr>
                <w:rFonts w:cstheme="minorHAnsi"/>
                <w:sz w:val="24"/>
                <w:szCs w:val="24"/>
              </w:rPr>
              <w:t>9%</w:t>
            </w:r>
          </w:p>
        </w:tc>
      </w:tr>
      <w:tr w:rsidR="000D5036" w:rsidRPr="00BB4BAC" w:rsidTr="00A203D7">
        <w:tc>
          <w:tcPr>
            <w:tcW w:w="1418" w:type="dxa"/>
            <w:vMerge w:val="restart"/>
            <w:tcBorders>
              <w:top w:val="single" w:sz="4" w:space="0" w:color="auto"/>
              <w:left w:val="single" w:sz="4" w:space="0" w:color="auto"/>
              <w:bottom w:val="single" w:sz="4" w:space="0" w:color="auto"/>
              <w:right w:val="single" w:sz="4" w:space="0" w:color="auto"/>
            </w:tcBorders>
            <w:vAlign w:val="center"/>
          </w:tcPr>
          <w:p w:rsidR="000D5036" w:rsidRPr="00BB4BAC" w:rsidRDefault="000D5036" w:rsidP="000D5036">
            <w:pPr>
              <w:tabs>
                <w:tab w:val="left" w:pos="3197"/>
              </w:tabs>
              <w:spacing w:line="360" w:lineRule="auto"/>
              <w:jc w:val="center"/>
              <w:rPr>
                <w:rFonts w:cstheme="minorHAnsi"/>
                <w:b/>
                <w:sz w:val="24"/>
                <w:szCs w:val="24"/>
              </w:rPr>
            </w:pPr>
            <w:r w:rsidRPr="00BB4BAC">
              <w:rPr>
                <w:rFonts w:cstheme="minorHAnsi"/>
                <w:b/>
                <w:sz w:val="24"/>
                <w:szCs w:val="24"/>
              </w:rPr>
              <w:t>Áreas estratégicas</w:t>
            </w:r>
          </w:p>
        </w:tc>
        <w:tc>
          <w:tcPr>
            <w:tcW w:w="3828" w:type="dxa"/>
            <w:tcBorders>
              <w:top w:val="single" w:sz="4" w:space="0" w:color="auto"/>
              <w:left w:val="single" w:sz="4" w:space="0" w:color="auto"/>
              <w:bottom w:val="single" w:sz="4" w:space="0" w:color="auto"/>
              <w:right w:val="single" w:sz="4" w:space="0" w:color="auto"/>
            </w:tcBorders>
            <w:vAlign w:val="bottom"/>
            <w:hideMark/>
          </w:tcPr>
          <w:p w:rsidR="000D5036" w:rsidRPr="00BB4BAC" w:rsidRDefault="000D5036" w:rsidP="000D5036">
            <w:pPr>
              <w:pStyle w:val="Prrafodelista"/>
              <w:numPr>
                <w:ilvl w:val="0"/>
                <w:numId w:val="2"/>
              </w:numPr>
              <w:tabs>
                <w:tab w:val="left" w:pos="3197"/>
              </w:tabs>
              <w:spacing w:line="360" w:lineRule="auto"/>
              <w:ind w:left="360"/>
              <w:jc w:val="both"/>
              <w:rPr>
                <w:rFonts w:cstheme="minorHAnsi"/>
                <w:sz w:val="24"/>
                <w:szCs w:val="24"/>
              </w:rPr>
            </w:pPr>
            <w:r w:rsidRPr="00BB4BAC">
              <w:rPr>
                <w:rFonts w:cstheme="minorHAnsi"/>
                <w:sz w:val="24"/>
                <w:szCs w:val="24"/>
              </w:rPr>
              <w:t xml:space="preserve">Departamento de RRHH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A203D7">
            <w:pPr>
              <w:tabs>
                <w:tab w:val="left" w:pos="3197"/>
              </w:tabs>
              <w:spacing w:line="360" w:lineRule="auto"/>
              <w:jc w:val="center"/>
              <w:rPr>
                <w:rFonts w:cstheme="minorHAnsi"/>
                <w:sz w:val="24"/>
                <w:szCs w:val="24"/>
              </w:rPr>
            </w:pPr>
            <w:r w:rsidRPr="00BB4BAC">
              <w:rPr>
                <w:rFonts w:cstheme="minorHAnsi"/>
                <w:sz w:val="24"/>
                <w:szCs w:val="24"/>
              </w:rPr>
              <w:t>15</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591545">
            <w:pPr>
              <w:tabs>
                <w:tab w:val="left" w:pos="3197"/>
              </w:tabs>
              <w:spacing w:line="360" w:lineRule="auto"/>
              <w:jc w:val="center"/>
              <w:rPr>
                <w:rFonts w:cstheme="minorHAnsi"/>
                <w:sz w:val="24"/>
                <w:szCs w:val="24"/>
              </w:rPr>
            </w:pPr>
            <w:r w:rsidRPr="00BB4BAC">
              <w:rPr>
                <w:rFonts w:cstheme="minorHAnsi"/>
                <w:sz w:val="24"/>
                <w:szCs w:val="24"/>
              </w:rPr>
              <w:t>7</w:t>
            </w:r>
            <w:r w:rsidR="000D5036" w:rsidRPr="00BB4BAC">
              <w:rPr>
                <w:rFonts w:cstheme="minorHAnsi"/>
                <w:sz w:val="24"/>
                <w:szCs w:val="24"/>
              </w:rPr>
              <w:t>%</w:t>
            </w:r>
          </w:p>
        </w:tc>
      </w:tr>
      <w:tr w:rsidR="000D5036" w:rsidRPr="00BB4BAC" w:rsidTr="00A203D7">
        <w:tc>
          <w:tcPr>
            <w:tcW w:w="1418" w:type="dxa"/>
            <w:vMerge/>
            <w:tcBorders>
              <w:top w:val="single" w:sz="4" w:space="0" w:color="auto"/>
              <w:left w:val="single" w:sz="4" w:space="0" w:color="auto"/>
              <w:bottom w:val="single" w:sz="4" w:space="0" w:color="auto"/>
              <w:right w:val="single" w:sz="4" w:space="0" w:color="auto"/>
            </w:tcBorders>
            <w:vAlign w:val="center"/>
            <w:hideMark/>
          </w:tcPr>
          <w:p w:rsidR="000D5036" w:rsidRPr="00BB4BAC" w:rsidRDefault="000D5036">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0D5036" w:rsidRPr="00BB4BAC" w:rsidRDefault="000D5036" w:rsidP="000D5036">
            <w:pPr>
              <w:pStyle w:val="Prrafodelista"/>
              <w:numPr>
                <w:ilvl w:val="0"/>
                <w:numId w:val="2"/>
              </w:numPr>
              <w:tabs>
                <w:tab w:val="left" w:pos="3197"/>
              </w:tabs>
              <w:spacing w:line="360" w:lineRule="auto"/>
              <w:ind w:left="360"/>
              <w:jc w:val="both"/>
              <w:rPr>
                <w:rFonts w:cstheme="minorHAnsi"/>
                <w:sz w:val="24"/>
                <w:szCs w:val="24"/>
              </w:rPr>
            </w:pPr>
            <w:r w:rsidRPr="00BB4BAC">
              <w:rPr>
                <w:rFonts w:cstheme="minorHAnsi"/>
                <w:sz w:val="24"/>
                <w:szCs w:val="24"/>
              </w:rPr>
              <w:t xml:space="preserve">Departamento Jurídico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A203D7">
            <w:pPr>
              <w:tabs>
                <w:tab w:val="left" w:pos="3197"/>
              </w:tabs>
              <w:spacing w:line="360" w:lineRule="auto"/>
              <w:jc w:val="center"/>
              <w:rPr>
                <w:rFonts w:cstheme="minorHAnsi"/>
                <w:sz w:val="24"/>
                <w:szCs w:val="24"/>
              </w:rPr>
            </w:pPr>
            <w:r w:rsidRPr="00BB4BAC">
              <w:rPr>
                <w:rFonts w:cstheme="minorHAnsi"/>
                <w:sz w:val="24"/>
                <w:szCs w:val="24"/>
              </w:rPr>
              <w:t>42</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591545">
            <w:pPr>
              <w:tabs>
                <w:tab w:val="left" w:pos="3197"/>
              </w:tabs>
              <w:spacing w:line="360" w:lineRule="auto"/>
              <w:jc w:val="center"/>
              <w:rPr>
                <w:rFonts w:cstheme="minorHAnsi"/>
                <w:sz w:val="24"/>
                <w:szCs w:val="24"/>
              </w:rPr>
            </w:pPr>
            <w:r w:rsidRPr="00BB4BAC">
              <w:rPr>
                <w:rFonts w:cstheme="minorHAnsi"/>
                <w:sz w:val="24"/>
                <w:szCs w:val="24"/>
              </w:rPr>
              <w:t>20</w:t>
            </w:r>
            <w:r w:rsidR="000D5036" w:rsidRPr="00BB4BAC">
              <w:rPr>
                <w:rFonts w:cstheme="minorHAnsi"/>
                <w:sz w:val="24"/>
                <w:szCs w:val="24"/>
              </w:rPr>
              <w:t>%</w:t>
            </w:r>
          </w:p>
        </w:tc>
      </w:tr>
      <w:tr w:rsidR="000D5036" w:rsidRPr="00BB4BAC" w:rsidTr="00A203D7">
        <w:tc>
          <w:tcPr>
            <w:tcW w:w="1418" w:type="dxa"/>
            <w:vMerge/>
            <w:tcBorders>
              <w:top w:val="single" w:sz="4" w:space="0" w:color="auto"/>
              <w:left w:val="single" w:sz="4" w:space="0" w:color="auto"/>
              <w:bottom w:val="single" w:sz="4" w:space="0" w:color="auto"/>
              <w:right w:val="single" w:sz="4" w:space="0" w:color="auto"/>
            </w:tcBorders>
            <w:vAlign w:val="center"/>
            <w:hideMark/>
          </w:tcPr>
          <w:p w:rsidR="000D5036" w:rsidRPr="00BB4BAC" w:rsidRDefault="000D5036">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0D5036" w:rsidRPr="00BB4BAC" w:rsidRDefault="007E024E" w:rsidP="008F6BFA">
            <w:pPr>
              <w:pStyle w:val="Prrafodelista"/>
              <w:numPr>
                <w:ilvl w:val="0"/>
                <w:numId w:val="2"/>
              </w:numPr>
              <w:tabs>
                <w:tab w:val="left" w:pos="3197"/>
              </w:tabs>
              <w:spacing w:line="240" w:lineRule="auto"/>
              <w:ind w:left="360"/>
              <w:jc w:val="both"/>
              <w:rPr>
                <w:rFonts w:cstheme="minorHAnsi"/>
                <w:sz w:val="24"/>
                <w:szCs w:val="24"/>
              </w:rPr>
            </w:pPr>
            <w:r>
              <w:rPr>
                <w:rFonts w:cstheme="minorHAnsi"/>
                <w:sz w:val="24"/>
                <w:szCs w:val="24"/>
              </w:rPr>
              <w:t>Sección de Planificación y D</w:t>
            </w:r>
            <w:r w:rsidR="000D5036" w:rsidRPr="00BB4BAC">
              <w:rPr>
                <w:rFonts w:cstheme="minorHAnsi"/>
                <w:sz w:val="24"/>
                <w:szCs w:val="24"/>
              </w:rPr>
              <w:t>esarrollo</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036" w:rsidRPr="00B745E1" w:rsidRDefault="00F336D0" w:rsidP="008F6BFA">
            <w:pPr>
              <w:tabs>
                <w:tab w:val="left" w:pos="3197"/>
              </w:tabs>
              <w:jc w:val="center"/>
              <w:rPr>
                <w:rFonts w:cstheme="minorHAnsi"/>
                <w:sz w:val="24"/>
                <w:szCs w:val="24"/>
              </w:rPr>
            </w:pPr>
            <w:r w:rsidRPr="00B745E1">
              <w:rPr>
                <w:rFonts w:cstheme="minorHAnsi"/>
                <w:sz w:val="24"/>
                <w:szCs w:val="24"/>
              </w:rPr>
              <w:t>19</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5036" w:rsidRPr="00B745E1" w:rsidRDefault="00B745E1" w:rsidP="008F6BFA">
            <w:pPr>
              <w:tabs>
                <w:tab w:val="left" w:pos="3197"/>
              </w:tabs>
              <w:jc w:val="center"/>
              <w:rPr>
                <w:rFonts w:cstheme="minorHAnsi"/>
                <w:sz w:val="24"/>
                <w:szCs w:val="24"/>
              </w:rPr>
            </w:pPr>
            <w:r w:rsidRPr="00B745E1">
              <w:rPr>
                <w:rFonts w:cstheme="minorHAnsi"/>
                <w:sz w:val="24"/>
                <w:szCs w:val="24"/>
              </w:rPr>
              <w:t>10</w:t>
            </w:r>
            <w:r w:rsidR="000D5036" w:rsidRPr="00B745E1">
              <w:rPr>
                <w:rFonts w:cstheme="minorHAnsi"/>
                <w:sz w:val="24"/>
                <w:szCs w:val="24"/>
              </w:rPr>
              <w:t>%</w:t>
            </w:r>
          </w:p>
        </w:tc>
      </w:tr>
      <w:tr w:rsidR="000D5036" w:rsidRPr="00BB4BAC" w:rsidTr="00A203D7">
        <w:tc>
          <w:tcPr>
            <w:tcW w:w="1418" w:type="dxa"/>
            <w:vMerge/>
            <w:tcBorders>
              <w:top w:val="single" w:sz="4" w:space="0" w:color="auto"/>
              <w:left w:val="single" w:sz="4" w:space="0" w:color="auto"/>
              <w:bottom w:val="single" w:sz="4" w:space="0" w:color="auto"/>
              <w:right w:val="single" w:sz="4" w:space="0" w:color="auto"/>
            </w:tcBorders>
            <w:vAlign w:val="center"/>
            <w:hideMark/>
          </w:tcPr>
          <w:p w:rsidR="000D5036" w:rsidRPr="00BB4BAC" w:rsidRDefault="000D5036">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0D5036" w:rsidRPr="00BB4BAC" w:rsidRDefault="000D5036" w:rsidP="000D5036">
            <w:pPr>
              <w:pStyle w:val="Prrafodelista"/>
              <w:numPr>
                <w:ilvl w:val="0"/>
                <w:numId w:val="2"/>
              </w:numPr>
              <w:tabs>
                <w:tab w:val="left" w:pos="3197"/>
              </w:tabs>
              <w:spacing w:line="360" w:lineRule="auto"/>
              <w:ind w:left="360"/>
              <w:jc w:val="both"/>
              <w:rPr>
                <w:rFonts w:cstheme="minorHAnsi"/>
                <w:sz w:val="24"/>
                <w:szCs w:val="24"/>
              </w:rPr>
            </w:pPr>
            <w:r w:rsidRPr="00BB4BAC">
              <w:rPr>
                <w:rFonts w:cstheme="minorHAnsi"/>
                <w:sz w:val="24"/>
                <w:szCs w:val="24"/>
              </w:rPr>
              <w:t xml:space="preserve">Sección de Comunicaciones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A203D7">
            <w:pPr>
              <w:tabs>
                <w:tab w:val="left" w:pos="3197"/>
              </w:tabs>
              <w:spacing w:line="360" w:lineRule="auto"/>
              <w:jc w:val="center"/>
              <w:rPr>
                <w:rFonts w:cstheme="minorHAnsi"/>
                <w:sz w:val="24"/>
                <w:szCs w:val="24"/>
              </w:rPr>
            </w:pPr>
            <w:r w:rsidRPr="00BB4BAC">
              <w:rPr>
                <w:rFonts w:cstheme="minorHAnsi"/>
                <w:sz w:val="24"/>
                <w:szCs w:val="24"/>
              </w:rPr>
              <w:t>17</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0D5036">
            <w:pPr>
              <w:tabs>
                <w:tab w:val="left" w:pos="3197"/>
              </w:tabs>
              <w:spacing w:line="360" w:lineRule="auto"/>
              <w:jc w:val="center"/>
              <w:rPr>
                <w:rFonts w:cstheme="minorHAnsi"/>
                <w:sz w:val="24"/>
                <w:szCs w:val="24"/>
              </w:rPr>
            </w:pPr>
            <w:r w:rsidRPr="00BB4BAC">
              <w:rPr>
                <w:rFonts w:cstheme="minorHAnsi"/>
                <w:sz w:val="24"/>
                <w:szCs w:val="24"/>
              </w:rPr>
              <w:t>8%</w:t>
            </w:r>
          </w:p>
        </w:tc>
      </w:tr>
      <w:tr w:rsidR="000D5036" w:rsidRPr="00BB4BAC" w:rsidTr="008F6BFA">
        <w:trPr>
          <w:trHeight w:val="90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D5036" w:rsidRPr="00BB4BAC" w:rsidRDefault="000D5036">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7E024E" w:rsidP="008F6BFA">
            <w:pPr>
              <w:pStyle w:val="Prrafodelista"/>
              <w:numPr>
                <w:ilvl w:val="0"/>
                <w:numId w:val="2"/>
              </w:numPr>
              <w:tabs>
                <w:tab w:val="left" w:pos="3197"/>
              </w:tabs>
              <w:spacing w:line="240" w:lineRule="auto"/>
              <w:ind w:left="360"/>
              <w:rPr>
                <w:rFonts w:cstheme="minorHAnsi"/>
                <w:sz w:val="24"/>
                <w:szCs w:val="24"/>
              </w:rPr>
            </w:pPr>
            <w:r>
              <w:rPr>
                <w:rFonts w:cstheme="minorHAnsi"/>
                <w:sz w:val="24"/>
                <w:szCs w:val="24"/>
              </w:rPr>
              <w:t>Oficina de Libre Acceso a la I</w:t>
            </w:r>
            <w:r w:rsidR="000D5036" w:rsidRPr="00BB4BAC">
              <w:rPr>
                <w:rFonts w:cstheme="minorHAnsi"/>
                <w:sz w:val="24"/>
                <w:szCs w:val="24"/>
              </w:rPr>
              <w:t>nformación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A203D7" w:rsidP="008F6BFA">
            <w:pPr>
              <w:tabs>
                <w:tab w:val="left" w:pos="3197"/>
              </w:tabs>
              <w:jc w:val="center"/>
              <w:rPr>
                <w:rFonts w:cstheme="minorHAnsi"/>
                <w:sz w:val="24"/>
                <w:szCs w:val="24"/>
              </w:rPr>
            </w:pPr>
            <w:r w:rsidRPr="00BB4BAC">
              <w:rPr>
                <w:rFonts w:cstheme="minorHAnsi"/>
                <w:sz w:val="24"/>
                <w:szCs w:val="24"/>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591545" w:rsidP="008F6BFA">
            <w:pPr>
              <w:tabs>
                <w:tab w:val="left" w:pos="3197"/>
              </w:tabs>
              <w:jc w:val="center"/>
              <w:rPr>
                <w:rFonts w:cstheme="minorHAnsi"/>
                <w:sz w:val="24"/>
                <w:szCs w:val="24"/>
              </w:rPr>
            </w:pPr>
            <w:r w:rsidRPr="00BB4BAC">
              <w:rPr>
                <w:rFonts w:cstheme="minorHAnsi"/>
                <w:sz w:val="24"/>
                <w:szCs w:val="24"/>
              </w:rPr>
              <w:t>9</w:t>
            </w:r>
            <w:r w:rsidR="000D5036" w:rsidRPr="00BB4BAC">
              <w:rPr>
                <w:rFonts w:cstheme="minorHAnsi"/>
                <w:sz w:val="24"/>
                <w:szCs w:val="24"/>
              </w:rPr>
              <w:t>%</w:t>
            </w:r>
          </w:p>
        </w:tc>
      </w:tr>
      <w:tr w:rsidR="000D5036" w:rsidRPr="00BB4BAC" w:rsidTr="00F336D0">
        <w:trPr>
          <w:trHeight w:val="60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D5036" w:rsidRPr="00BB4BAC" w:rsidRDefault="000D5036" w:rsidP="00591545">
            <w:pPr>
              <w:tabs>
                <w:tab w:val="left" w:pos="3197"/>
              </w:tabs>
              <w:spacing w:line="360" w:lineRule="auto"/>
              <w:jc w:val="center"/>
              <w:rPr>
                <w:rFonts w:cstheme="minorHAnsi"/>
                <w:b/>
                <w:sz w:val="24"/>
                <w:szCs w:val="24"/>
              </w:rPr>
            </w:pPr>
            <w:r w:rsidRPr="00BB4BAC">
              <w:rPr>
                <w:rFonts w:cstheme="minorHAnsi"/>
                <w:b/>
                <w:sz w:val="24"/>
                <w:szCs w:val="24"/>
              </w:rPr>
              <w:t>Áreas de Apoyo</w:t>
            </w:r>
          </w:p>
        </w:tc>
        <w:tc>
          <w:tcPr>
            <w:tcW w:w="3828" w:type="dxa"/>
            <w:tcBorders>
              <w:top w:val="single" w:sz="4" w:space="0" w:color="auto"/>
              <w:left w:val="single" w:sz="4" w:space="0" w:color="auto"/>
              <w:bottom w:val="single" w:sz="4" w:space="0" w:color="auto"/>
              <w:right w:val="single" w:sz="4" w:space="0" w:color="auto"/>
            </w:tcBorders>
          </w:tcPr>
          <w:p w:rsidR="000D5036" w:rsidRPr="00BB4BAC" w:rsidRDefault="000D5036" w:rsidP="00F336D0">
            <w:pPr>
              <w:tabs>
                <w:tab w:val="left" w:pos="3197"/>
              </w:tabs>
              <w:rPr>
                <w:rFonts w:cstheme="minorHAnsi"/>
                <w:sz w:val="24"/>
                <w:szCs w:val="24"/>
              </w:rPr>
            </w:pPr>
          </w:p>
          <w:p w:rsidR="000D5036" w:rsidRPr="00BB4BAC" w:rsidRDefault="000D5036" w:rsidP="00F336D0">
            <w:pPr>
              <w:pStyle w:val="Prrafodelista"/>
              <w:numPr>
                <w:ilvl w:val="0"/>
                <w:numId w:val="3"/>
              </w:numPr>
              <w:tabs>
                <w:tab w:val="left" w:pos="3197"/>
              </w:tabs>
              <w:spacing w:line="240" w:lineRule="auto"/>
              <w:rPr>
                <w:rFonts w:cstheme="minorHAnsi"/>
                <w:sz w:val="24"/>
                <w:szCs w:val="24"/>
              </w:rPr>
            </w:pPr>
            <w:r w:rsidRPr="00BB4BAC">
              <w:rPr>
                <w:rFonts w:cstheme="minorHAnsi"/>
                <w:sz w:val="24"/>
                <w:szCs w:val="24"/>
              </w:rPr>
              <w:t>Dirección Administrativa y</w:t>
            </w:r>
          </w:p>
          <w:p w:rsidR="000D5036" w:rsidRPr="00E74814" w:rsidRDefault="000D5036" w:rsidP="00F336D0">
            <w:pPr>
              <w:pStyle w:val="Prrafodelista"/>
              <w:tabs>
                <w:tab w:val="left" w:pos="3197"/>
              </w:tabs>
              <w:spacing w:line="240" w:lineRule="auto"/>
              <w:ind w:left="360"/>
              <w:rPr>
                <w:rFonts w:cstheme="minorHAnsi"/>
                <w:sz w:val="24"/>
                <w:szCs w:val="24"/>
              </w:rPr>
            </w:pPr>
            <w:r w:rsidRPr="00BB4BAC">
              <w:rPr>
                <w:rFonts w:cstheme="minorHAnsi"/>
                <w:sz w:val="24"/>
                <w:szCs w:val="24"/>
              </w:rPr>
              <w:t>Financiera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A203D7" w:rsidP="00E74814">
            <w:pPr>
              <w:tabs>
                <w:tab w:val="left" w:pos="3197"/>
              </w:tabs>
              <w:jc w:val="center"/>
              <w:rPr>
                <w:rFonts w:cstheme="minorHAnsi"/>
                <w:sz w:val="24"/>
                <w:szCs w:val="24"/>
              </w:rPr>
            </w:pPr>
            <w:r w:rsidRPr="00BB4BAC">
              <w:rPr>
                <w:rFonts w:cstheme="minorHAnsi"/>
                <w:sz w:val="24"/>
                <w:szCs w:val="24"/>
              </w:rPr>
              <w:t>37</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591545" w:rsidP="00E74814">
            <w:pPr>
              <w:tabs>
                <w:tab w:val="left" w:pos="3197"/>
              </w:tabs>
              <w:jc w:val="center"/>
              <w:rPr>
                <w:rFonts w:cstheme="minorHAnsi"/>
                <w:sz w:val="24"/>
                <w:szCs w:val="24"/>
              </w:rPr>
            </w:pPr>
            <w:r w:rsidRPr="00BB4BAC">
              <w:rPr>
                <w:rFonts w:cstheme="minorHAnsi"/>
                <w:sz w:val="24"/>
                <w:szCs w:val="24"/>
              </w:rPr>
              <w:t>18</w:t>
            </w:r>
            <w:r w:rsidR="000D5036" w:rsidRPr="00BB4BAC">
              <w:rPr>
                <w:rFonts w:cstheme="minorHAnsi"/>
                <w:sz w:val="24"/>
                <w:szCs w:val="24"/>
              </w:rPr>
              <w:t>%</w:t>
            </w:r>
          </w:p>
        </w:tc>
      </w:tr>
      <w:tr w:rsidR="000D5036" w:rsidRPr="00BB4BAC" w:rsidTr="00A203D7">
        <w:tc>
          <w:tcPr>
            <w:tcW w:w="1418" w:type="dxa"/>
            <w:vMerge/>
            <w:tcBorders>
              <w:top w:val="single" w:sz="4" w:space="0" w:color="auto"/>
              <w:left w:val="single" w:sz="4" w:space="0" w:color="auto"/>
              <w:bottom w:val="single" w:sz="4" w:space="0" w:color="auto"/>
              <w:right w:val="single" w:sz="4" w:space="0" w:color="auto"/>
            </w:tcBorders>
            <w:vAlign w:val="center"/>
            <w:hideMark/>
          </w:tcPr>
          <w:p w:rsidR="000D5036" w:rsidRPr="00BB4BAC" w:rsidRDefault="000D5036">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0D5036" w:rsidRPr="00BB4BAC" w:rsidRDefault="000D5036" w:rsidP="00E74814">
            <w:pPr>
              <w:tabs>
                <w:tab w:val="left" w:pos="3197"/>
              </w:tabs>
              <w:jc w:val="both"/>
              <w:rPr>
                <w:rFonts w:cstheme="minorHAnsi"/>
                <w:sz w:val="24"/>
                <w:szCs w:val="24"/>
              </w:rPr>
            </w:pPr>
            <w:r w:rsidRPr="00BB4BAC">
              <w:rPr>
                <w:rFonts w:cstheme="minorHAnsi"/>
                <w:sz w:val="24"/>
                <w:szCs w:val="24"/>
              </w:rPr>
              <w:sym w:font="Symbol" w:char="F0B7"/>
            </w:r>
            <w:r w:rsidRPr="00BB4BAC">
              <w:rPr>
                <w:rFonts w:cstheme="minorHAnsi"/>
                <w:sz w:val="24"/>
                <w:szCs w:val="24"/>
              </w:rPr>
              <w:t xml:space="preserve"> División de Tecnología de la Información y Comunicaciones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A203D7" w:rsidP="00E74814">
            <w:pPr>
              <w:tabs>
                <w:tab w:val="left" w:pos="3197"/>
              </w:tabs>
              <w:jc w:val="center"/>
              <w:rPr>
                <w:rFonts w:cstheme="minorHAnsi"/>
                <w:sz w:val="24"/>
                <w:szCs w:val="24"/>
              </w:rPr>
            </w:pPr>
            <w:r w:rsidRPr="00BB4BAC">
              <w:rPr>
                <w:rFonts w:cstheme="minorHAnsi"/>
                <w:sz w:val="24"/>
                <w:szCs w:val="24"/>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591545" w:rsidP="00E74814">
            <w:pPr>
              <w:tabs>
                <w:tab w:val="left" w:pos="3197"/>
              </w:tabs>
              <w:jc w:val="center"/>
              <w:rPr>
                <w:rFonts w:cstheme="minorHAnsi"/>
                <w:sz w:val="24"/>
                <w:szCs w:val="24"/>
              </w:rPr>
            </w:pPr>
            <w:r w:rsidRPr="00BB4BAC">
              <w:rPr>
                <w:rFonts w:cstheme="minorHAnsi"/>
                <w:sz w:val="24"/>
                <w:szCs w:val="24"/>
              </w:rPr>
              <w:t>9</w:t>
            </w:r>
            <w:r w:rsidR="000D5036" w:rsidRPr="00BB4BAC">
              <w:rPr>
                <w:rFonts w:cstheme="minorHAnsi"/>
                <w:sz w:val="24"/>
                <w:szCs w:val="24"/>
              </w:rPr>
              <w:t>%</w:t>
            </w:r>
          </w:p>
        </w:tc>
      </w:tr>
      <w:tr w:rsidR="000D5036" w:rsidRPr="00BB4BAC" w:rsidTr="00A203D7">
        <w:tc>
          <w:tcPr>
            <w:tcW w:w="5246" w:type="dxa"/>
            <w:gridSpan w:val="2"/>
            <w:tcBorders>
              <w:top w:val="single" w:sz="4" w:space="0" w:color="auto"/>
              <w:left w:val="single" w:sz="4" w:space="0" w:color="auto"/>
              <w:bottom w:val="single" w:sz="4" w:space="0" w:color="auto"/>
              <w:right w:val="single" w:sz="4" w:space="0" w:color="auto"/>
            </w:tcBorders>
            <w:hideMark/>
          </w:tcPr>
          <w:p w:rsidR="000D5036" w:rsidRPr="00BB4BAC" w:rsidRDefault="000D5036">
            <w:pPr>
              <w:tabs>
                <w:tab w:val="left" w:pos="3197"/>
              </w:tabs>
              <w:spacing w:line="360" w:lineRule="auto"/>
              <w:jc w:val="both"/>
              <w:rPr>
                <w:rFonts w:cstheme="minorHAnsi"/>
                <w:b/>
                <w:sz w:val="24"/>
                <w:szCs w:val="24"/>
              </w:rPr>
            </w:pPr>
            <w:r w:rsidRPr="00BB4BAC">
              <w:rPr>
                <w:rFonts w:cstheme="minorHAnsi"/>
                <w:sz w:val="24"/>
                <w:szCs w:val="24"/>
              </w:rPr>
              <w:t xml:space="preserve">                             </w:t>
            </w:r>
            <w:r w:rsidRPr="00BB4BAC">
              <w:rPr>
                <w:rFonts w:cstheme="minorHAnsi"/>
                <w:b/>
                <w:sz w:val="24"/>
                <w:szCs w:val="24"/>
              </w:rPr>
              <w:t xml:space="preserve">     Totales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B745E1">
            <w:pPr>
              <w:tabs>
                <w:tab w:val="left" w:pos="3197"/>
              </w:tabs>
              <w:spacing w:line="360" w:lineRule="auto"/>
              <w:jc w:val="center"/>
              <w:rPr>
                <w:rFonts w:cstheme="minorHAnsi"/>
                <w:b/>
                <w:sz w:val="24"/>
                <w:szCs w:val="24"/>
              </w:rPr>
            </w:pPr>
            <w:r>
              <w:rPr>
                <w:rFonts w:cstheme="minorHAnsi"/>
                <w:b/>
                <w:sz w:val="24"/>
                <w:szCs w:val="24"/>
              </w:rPr>
              <w:t>206</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5036" w:rsidRPr="00BB4BAC" w:rsidRDefault="000D5036">
            <w:pPr>
              <w:tabs>
                <w:tab w:val="left" w:pos="3197"/>
              </w:tabs>
              <w:spacing w:line="360" w:lineRule="auto"/>
              <w:jc w:val="center"/>
              <w:rPr>
                <w:rFonts w:cstheme="minorHAnsi"/>
                <w:b/>
                <w:sz w:val="24"/>
                <w:szCs w:val="24"/>
              </w:rPr>
            </w:pPr>
            <w:r w:rsidRPr="00BB4BAC">
              <w:rPr>
                <w:rFonts w:cstheme="minorHAnsi"/>
                <w:b/>
                <w:sz w:val="24"/>
                <w:szCs w:val="24"/>
              </w:rPr>
              <w:t>100%</w:t>
            </w:r>
          </w:p>
        </w:tc>
      </w:tr>
    </w:tbl>
    <w:p w:rsidR="00591545" w:rsidRPr="002F186A" w:rsidRDefault="00591545" w:rsidP="002F186A">
      <w:pPr>
        <w:tabs>
          <w:tab w:val="left" w:pos="2063"/>
        </w:tabs>
        <w:jc w:val="center"/>
        <w:rPr>
          <w:rFonts w:cstheme="minorHAnsi"/>
          <w:i/>
          <w:sz w:val="16"/>
          <w:szCs w:val="16"/>
        </w:rPr>
      </w:pPr>
      <w:r w:rsidRPr="00764A2D">
        <w:rPr>
          <w:rFonts w:cstheme="minorHAnsi"/>
          <w:i/>
          <w:sz w:val="16"/>
          <w:szCs w:val="16"/>
        </w:rPr>
        <w:t>Tabla-2</w:t>
      </w:r>
    </w:p>
    <w:p w:rsidR="00591545" w:rsidRPr="00BB4BAC" w:rsidRDefault="00591545" w:rsidP="002F186A">
      <w:pPr>
        <w:tabs>
          <w:tab w:val="left" w:pos="3197"/>
        </w:tabs>
        <w:spacing w:after="240" w:line="240" w:lineRule="auto"/>
        <w:jc w:val="both"/>
        <w:rPr>
          <w:rFonts w:cstheme="minorHAnsi"/>
          <w:sz w:val="24"/>
          <w:szCs w:val="24"/>
        </w:rPr>
      </w:pPr>
      <w:r w:rsidRPr="00BB4BAC">
        <w:rPr>
          <w:rFonts w:cstheme="minorHAnsi"/>
          <w:sz w:val="24"/>
          <w:szCs w:val="24"/>
        </w:rPr>
        <w:t xml:space="preserve">En las tablas 1 y 2 se </w:t>
      </w:r>
      <w:r w:rsidR="001C6AAF" w:rsidRPr="00BB4BAC">
        <w:rPr>
          <w:rFonts w:cstheme="minorHAnsi"/>
          <w:sz w:val="24"/>
          <w:szCs w:val="24"/>
        </w:rPr>
        <w:t xml:space="preserve">presentan los productos de las áreas, las actividades y </w:t>
      </w:r>
      <w:r w:rsidRPr="00BB4BAC">
        <w:rPr>
          <w:rFonts w:cstheme="minorHAnsi"/>
          <w:sz w:val="24"/>
          <w:szCs w:val="24"/>
        </w:rPr>
        <w:t xml:space="preserve"> </w:t>
      </w:r>
      <w:r w:rsidR="001C6AAF" w:rsidRPr="00BB4BAC">
        <w:rPr>
          <w:rFonts w:cstheme="minorHAnsi"/>
          <w:sz w:val="24"/>
          <w:szCs w:val="24"/>
        </w:rPr>
        <w:t xml:space="preserve">el porciento equivalente de </w:t>
      </w:r>
      <w:r w:rsidR="00950909">
        <w:rPr>
          <w:rFonts w:cstheme="minorHAnsi"/>
          <w:sz w:val="24"/>
          <w:szCs w:val="24"/>
        </w:rPr>
        <w:t>cada una</w:t>
      </w:r>
      <w:r w:rsidR="001C6AAF" w:rsidRPr="00BB4BAC">
        <w:rPr>
          <w:rFonts w:cstheme="minorHAnsi"/>
          <w:sz w:val="24"/>
          <w:szCs w:val="24"/>
        </w:rPr>
        <w:t>.</w:t>
      </w:r>
      <w:r w:rsidRPr="00BB4BAC">
        <w:rPr>
          <w:rFonts w:cstheme="minorHAnsi"/>
          <w:sz w:val="24"/>
          <w:szCs w:val="24"/>
        </w:rPr>
        <w:t xml:space="preserve"> </w:t>
      </w:r>
      <w:r w:rsidR="007E024E">
        <w:rPr>
          <w:rFonts w:cstheme="minorHAnsi"/>
          <w:sz w:val="24"/>
          <w:szCs w:val="24"/>
        </w:rPr>
        <w:t>Dirección T</w:t>
      </w:r>
      <w:r w:rsidR="002A78D4" w:rsidRPr="00BB4BAC">
        <w:rPr>
          <w:rFonts w:cstheme="minorHAnsi"/>
          <w:sz w:val="24"/>
          <w:szCs w:val="24"/>
        </w:rPr>
        <w:t>écnica 1</w:t>
      </w:r>
      <w:r w:rsidRPr="00BB4BAC">
        <w:rPr>
          <w:rFonts w:cstheme="minorHAnsi"/>
          <w:sz w:val="24"/>
          <w:szCs w:val="24"/>
        </w:rPr>
        <w:t>9%,</w:t>
      </w:r>
      <w:r w:rsidR="004F23A5">
        <w:rPr>
          <w:rFonts w:cstheme="minorHAnsi"/>
          <w:sz w:val="24"/>
          <w:szCs w:val="24"/>
        </w:rPr>
        <w:t xml:space="preserve"> </w:t>
      </w:r>
      <w:r w:rsidR="007E024E">
        <w:rPr>
          <w:rFonts w:cstheme="minorHAnsi"/>
          <w:sz w:val="24"/>
          <w:szCs w:val="24"/>
        </w:rPr>
        <w:t>la Dirección A</w:t>
      </w:r>
      <w:r w:rsidR="004F23A5" w:rsidRPr="00BB4BAC">
        <w:rPr>
          <w:rFonts w:cstheme="minorHAnsi"/>
          <w:sz w:val="24"/>
          <w:szCs w:val="24"/>
        </w:rPr>
        <w:t xml:space="preserve">dministrativa y Financieras 18%, </w:t>
      </w:r>
      <w:r w:rsidR="007E024E">
        <w:rPr>
          <w:rFonts w:cstheme="minorHAnsi"/>
          <w:sz w:val="24"/>
          <w:szCs w:val="24"/>
        </w:rPr>
        <w:t xml:space="preserve"> la D</w:t>
      </w:r>
      <w:r w:rsidRPr="00BB4BAC">
        <w:rPr>
          <w:rFonts w:cstheme="minorHAnsi"/>
          <w:sz w:val="24"/>
          <w:szCs w:val="24"/>
        </w:rPr>
        <w:t xml:space="preserve">ivisión de </w:t>
      </w:r>
      <w:r w:rsidR="007E024E">
        <w:rPr>
          <w:rFonts w:cstheme="minorHAnsi"/>
          <w:sz w:val="24"/>
          <w:szCs w:val="24"/>
        </w:rPr>
        <w:t>T</w:t>
      </w:r>
      <w:r w:rsidR="002A78D4" w:rsidRPr="00BB4BAC">
        <w:rPr>
          <w:rFonts w:cstheme="minorHAnsi"/>
          <w:sz w:val="24"/>
          <w:szCs w:val="24"/>
        </w:rPr>
        <w:t>ecnología de la</w:t>
      </w:r>
      <w:r w:rsidR="004F23A5">
        <w:rPr>
          <w:rFonts w:cstheme="minorHAnsi"/>
          <w:sz w:val="24"/>
          <w:szCs w:val="24"/>
        </w:rPr>
        <w:t>s</w:t>
      </w:r>
      <w:r w:rsidR="002A78D4" w:rsidRPr="00BB4BAC">
        <w:rPr>
          <w:rFonts w:cstheme="minorHAnsi"/>
          <w:sz w:val="24"/>
          <w:szCs w:val="24"/>
        </w:rPr>
        <w:t xml:space="preserve"> </w:t>
      </w:r>
      <w:r w:rsidR="007E024E">
        <w:rPr>
          <w:rFonts w:cstheme="minorHAnsi"/>
          <w:sz w:val="24"/>
          <w:szCs w:val="24"/>
        </w:rPr>
        <w:t>C</w:t>
      </w:r>
      <w:r w:rsidR="004F23A5" w:rsidRPr="00BB4BAC">
        <w:rPr>
          <w:rFonts w:cstheme="minorHAnsi"/>
          <w:sz w:val="24"/>
          <w:szCs w:val="24"/>
        </w:rPr>
        <w:t>omunicacion</w:t>
      </w:r>
      <w:r w:rsidR="004F23A5">
        <w:rPr>
          <w:rFonts w:cstheme="minorHAnsi"/>
          <w:sz w:val="24"/>
          <w:szCs w:val="24"/>
        </w:rPr>
        <w:t>es</w:t>
      </w:r>
      <w:r w:rsidR="002A78D4" w:rsidRPr="00BB4BAC">
        <w:rPr>
          <w:rFonts w:cstheme="minorHAnsi"/>
          <w:sz w:val="24"/>
          <w:szCs w:val="24"/>
        </w:rPr>
        <w:t xml:space="preserve"> 9</w:t>
      </w:r>
      <w:r w:rsidRPr="00BB4BAC">
        <w:rPr>
          <w:rFonts w:cstheme="minorHAnsi"/>
          <w:sz w:val="24"/>
          <w:szCs w:val="24"/>
        </w:rPr>
        <w:t>%,</w:t>
      </w:r>
      <w:r w:rsidR="004F23A5">
        <w:rPr>
          <w:rFonts w:cstheme="minorHAnsi"/>
          <w:sz w:val="24"/>
          <w:szCs w:val="24"/>
        </w:rPr>
        <w:t xml:space="preserve"> </w:t>
      </w:r>
      <w:r w:rsidR="007E024E">
        <w:rPr>
          <w:rFonts w:cstheme="minorHAnsi"/>
          <w:sz w:val="24"/>
          <w:szCs w:val="24"/>
        </w:rPr>
        <w:t>D</w:t>
      </w:r>
      <w:r w:rsidR="002A78D4" w:rsidRPr="00BB4BAC">
        <w:rPr>
          <w:rFonts w:cstheme="minorHAnsi"/>
          <w:sz w:val="24"/>
          <w:szCs w:val="24"/>
        </w:rPr>
        <w:t>epartamento de RRHH 7</w:t>
      </w:r>
      <w:r w:rsidRPr="00BB4BAC">
        <w:rPr>
          <w:rFonts w:cstheme="minorHAnsi"/>
          <w:sz w:val="24"/>
          <w:szCs w:val="24"/>
        </w:rPr>
        <w:t xml:space="preserve">%, </w:t>
      </w:r>
      <w:r w:rsidR="007E024E">
        <w:rPr>
          <w:rFonts w:cstheme="minorHAnsi"/>
          <w:sz w:val="24"/>
          <w:szCs w:val="24"/>
        </w:rPr>
        <w:t>Sección de Comunicaciones 8%, Sección de Planificación y D</w:t>
      </w:r>
      <w:r w:rsidR="004F23A5" w:rsidRPr="00BB4BAC">
        <w:rPr>
          <w:rFonts w:cstheme="minorHAnsi"/>
          <w:sz w:val="24"/>
          <w:szCs w:val="24"/>
        </w:rPr>
        <w:t xml:space="preserve">esarrollo </w:t>
      </w:r>
      <w:r w:rsidR="00950909">
        <w:rPr>
          <w:rFonts w:cstheme="minorHAnsi"/>
          <w:sz w:val="24"/>
          <w:szCs w:val="24"/>
        </w:rPr>
        <w:t xml:space="preserve">10%. Todas las áreas mencionadas suman en conjunto el 71%  de actividades a realizar por </w:t>
      </w:r>
      <w:r w:rsidRPr="00BB4BAC">
        <w:rPr>
          <w:rFonts w:cstheme="minorHAnsi"/>
          <w:sz w:val="24"/>
          <w:szCs w:val="24"/>
        </w:rPr>
        <w:t xml:space="preserve">la organización.   </w:t>
      </w:r>
    </w:p>
    <w:p w:rsidR="00591545" w:rsidRDefault="00127B28" w:rsidP="002F186A">
      <w:pPr>
        <w:tabs>
          <w:tab w:val="left" w:pos="3197"/>
        </w:tabs>
        <w:spacing w:after="240" w:line="240" w:lineRule="auto"/>
        <w:jc w:val="both"/>
        <w:rPr>
          <w:rFonts w:cstheme="minorHAnsi"/>
          <w:sz w:val="24"/>
          <w:szCs w:val="24"/>
        </w:rPr>
      </w:pPr>
      <w:r w:rsidRPr="00BB4BAC">
        <w:rPr>
          <w:rFonts w:cstheme="minorHAnsi"/>
          <w:sz w:val="24"/>
          <w:szCs w:val="24"/>
        </w:rPr>
        <w:t>Por otro lado</w:t>
      </w:r>
      <w:r w:rsidR="00591545" w:rsidRPr="00BB4BAC">
        <w:rPr>
          <w:rFonts w:cstheme="minorHAnsi"/>
          <w:sz w:val="24"/>
          <w:szCs w:val="24"/>
        </w:rPr>
        <w:t xml:space="preserve">  </w:t>
      </w:r>
      <w:r w:rsidR="004F23A5">
        <w:rPr>
          <w:rFonts w:cstheme="minorHAnsi"/>
          <w:sz w:val="24"/>
          <w:szCs w:val="24"/>
        </w:rPr>
        <w:t>la</w:t>
      </w:r>
      <w:r w:rsidR="007E024E">
        <w:rPr>
          <w:rFonts w:cstheme="minorHAnsi"/>
          <w:sz w:val="24"/>
          <w:szCs w:val="24"/>
        </w:rPr>
        <w:t xml:space="preserve"> Oficina de L</w:t>
      </w:r>
      <w:r w:rsidR="004F23A5" w:rsidRPr="00BB4BAC">
        <w:rPr>
          <w:rFonts w:cstheme="minorHAnsi"/>
          <w:sz w:val="24"/>
          <w:szCs w:val="24"/>
        </w:rPr>
        <w:t xml:space="preserve">ibre </w:t>
      </w:r>
      <w:r w:rsidR="007E024E">
        <w:rPr>
          <w:rFonts w:cstheme="minorHAnsi"/>
          <w:sz w:val="24"/>
          <w:szCs w:val="24"/>
        </w:rPr>
        <w:t>Acceso a la I</w:t>
      </w:r>
      <w:r w:rsidR="004F23A5" w:rsidRPr="00BB4BAC">
        <w:rPr>
          <w:rFonts w:cstheme="minorHAnsi"/>
          <w:sz w:val="24"/>
          <w:szCs w:val="24"/>
        </w:rPr>
        <w:t xml:space="preserve">nformación 9%,  </w:t>
      </w:r>
      <w:r w:rsidR="007E024E">
        <w:rPr>
          <w:rFonts w:cstheme="minorHAnsi"/>
          <w:sz w:val="24"/>
          <w:szCs w:val="24"/>
        </w:rPr>
        <w:t>y el Departamento J</w:t>
      </w:r>
      <w:r w:rsidRPr="00BB4BAC">
        <w:rPr>
          <w:rFonts w:cstheme="minorHAnsi"/>
          <w:sz w:val="24"/>
          <w:szCs w:val="24"/>
        </w:rPr>
        <w:t>urídico 20</w:t>
      </w:r>
      <w:r w:rsidR="00591545" w:rsidRPr="00BB4BAC">
        <w:rPr>
          <w:rFonts w:cstheme="minorHAnsi"/>
          <w:sz w:val="24"/>
          <w:szCs w:val="24"/>
        </w:rPr>
        <w:t xml:space="preserve">% </w:t>
      </w:r>
      <w:r w:rsidRPr="00BB4BAC">
        <w:rPr>
          <w:rFonts w:cstheme="minorHAnsi"/>
          <w:sz w:val="24"/>
          <w:szCs w:val="24"/>
        </w:rPr>
        <w:t>los cuales conforman</w:t>
      </w:r>
      <w:r w:rsidR="00591545" w:rsidRPr="00BB4BAC">
        <w:rPr>
          <w:rFonts w:cstheme="minorHAnsi"/>
          <w:sz w:val="24"/>
          <w:szCs w:val="24"/>
        </w:rPr>
        <w:t xml:space="preserve"> </w:t>
      </w:r>
      <w:r w:rsidRPr="00BB4BAC">
        <w:rPr>
          <w:rFonts w:cstheme="minorHAnsi"/>
          <w:sz w:val="24"/>
          <w:szCs w:val="24"/>
        </w:rPr>
        <w:t>el</w:t>
      </w:r>
      <w:r w:rsidR="00591545" w:rsidRPr="00BB4BAC">
        <w:rPr>
          <w:rFonts w:cstheme="minorHAnsi"/>
          <w:sz w:val="24"/>
          <w:szCs w:val="24"/>
        </w:rPr>
        <w:t xml:space="preserve"> </w:t>
      </w:r>
      <w:r w:rsidR="00950909">
        <w:rPr>
          <w:rFonts w:cstheme="minorHAnsi"/>
          <w:sz w:val="24"/>
          <w:szCs w:val="24"/>
        </w:rPr>
        <w:t>29</w:t>
      </w:r>
      <w:r w:rsidR="00591545" w:rsidRPr="00BB4BAC">
        <w:rPr>
          <w:rFonts w:cstheme="minorHAnsi"/>
          <w:sz w:val="24"/>
          <w:szCs w:val="24"/>
        </w:rPr>
        <w:t>% de tod</w:t>
      </w:r>
      <w:r w:rsidRPr="00BB4BAC">
        <w:rPr>
          <w:rFonts w:cstheme="minorHAnsi"/>
          <w:sz w:val="24"/>
          <w:szCs w:val="24"/>
        </w:rPr>
        <w:t>a</w:t>
      </w:r>
      <w:r w:rsidR="00591545" w:rsidRPr="00BB4BAC">
        <w:rPr>
          <w:rFonts w:cstheme="minorHAnsi"/>
          <w:sz w:val="24"/>
          <w:szCs w:val="24"/>
        </w:rPr>
        <w:t xml:space="preserve">s </w:t>
      </w:r>
      <w:r w:rsidRPr="00BB4BAC">
        <w:rPr>
          <w:rFonts w:cstheme="minorHAnsi"/>
          <w:sz w:val="24"/>
          <w:szCs w:val="24"/>
        </w:rPr>
        <w:t xml:space="preserve">las </w:t>
      </w:r>
      <w:r w:rsidR="00591545" w:rsidRPr="00BB4BAC">
        <w:rPr>
          <w:rFonts w:cstheme="minorHAnsi"/>
          <w:sz w:val="24"/>
          <w:szCs w:val="24"/>
        </w:rPr>
        <w:t>actividades</w:t>
      </w:r>
      <w:r w:rsidR="00950909">
        <w:rPr>
          <w:rFonts w:cstheme="minorHAnsi"/>
          <w:sz w:val="24"/>
          <w:szCs w:val="24"/>
        </w:rPr>
        <w:t xml:space="preserve"> enumeradas en dichas plantillas, cabe destacar que estas últimas dos áreas, tienen sus actividades recurrentes</w:t>
      </w:r>
      <w:r w:rsidR="00E96B76">
        <w:rPr>
          <w:rFonts w:cstheme="minorHAnsi"/>
          <w:sz w:val="24"/>
          <w:szCs w:val="24"/>
        </w:rPr>
        <w:t xml:space="preserve"> por lo que las líneas de acción no están contenidas necesariamente en el Plan Estratégico Institucional, pero contribuyen grandemente al logro de cada meta de la institución con el apoyo brindado.</w:t>
      </w:r>
    </w:p>
    <w:p w:rsidR="00E42EEB" w:rsidRDefault="00E42EEB" w:rsidP="002F186A">
      <w:pPr>
        <w:tabs>
          <w:tab w:val="left" w:pos="3197"/>
        </w:tabs>
        <w:spacing w:after="240" w:line="240" w:lineRule="auto"/>
        <w:jc w:val="both"/>
        <w:rPr>
          <w:rFonts w:cstheme="minorHAnsi"/>
          <w:sz w:val="24"/>
          <w:szCs w:val="24"/>
        </w:rPr>
      </w:pPr>
    </w:p>
    <w:p w:rsidR="00E42EEB" w:rsidRDefault="00E42EEB" w:rsidP="002F186A">
      <w:pPr>
        <w:tabs>
          <w:tab w:val="left" w:pos="3197"/>
        </w:tabs>
        <w:spacing w:after="240" w:line="240" w:lineRule="auto"/>
        <w:jc w:val="both"/>
        <w:rPr>
          <w:rFonts w:cstheme="minorHAnsi"/>
          <w:sz w:val="24"/>
          <w:szCs w:val="24"/>
        </w:rPr>
      </w:pPr>
    </w:p>
    <w:p w:rsidR="008A6DEC" w:rsidRDefault="008A6DEC" w:rsidP="002F186A">
      <w:pPr>
        <w:tabs>
          <w:tab w:val="left" w:pos="3197"/>
        </w:tabs>
        <w:spacing w:after="240" w:line="240" w:lineRule="auto"/>
        <w:jc w:val="both"/>
        <w:rPr>
          <w:rFonts w:cstheme="minorHAnsi"/>
          <w:sz w:val="24"/>
          <w:szCs w:val="24"/>
        </w:rPr>
      </w:pPr>
    </w:p>
    <w:p w:rsidR="00E42EEB" w:rsidRDefault="00E42EEB" w:rsidP="002F186A">
      <w:pPr>
        <w:tabs>
          <w:tab w:val="left" w:pos="3197"/>
        </w:tabs>
        <w:spacing w:after="240" w:line="240" w:lineRule="auto"/>
        <w:jc w:val="both"/>
        <w:rPr>
          <w:rFonts w:cstheme="minorHAnsi"/>
          <w:sz w:val="24"/>
          <w:szCs w:val="24"/>
        </w:rPr>
      </w:pPr>
    </w:p>
    <w:p w:rsidR="00485686" w:rsidRDefault="00485686" w:rsidP="008A6DEC">
      <w:pPr>
        <w:pStyle w:val="Ttulo3"/>
        <w:spacing w:before="0"/>
        <w:rPr>
          <w:rFonts w:cstheme="minorHAnsi"/>
          <w:b/>
          <w:color w:val="4472C4" w:themeColor="accent5"/>
          <w:szCs w:val="24"/>
        </w:rPr>
      </w:pPr>
      <w:bookmarkStart w:id="10" w:name="_Toc132378604"/>
      <w:r w:rsidRPr="00E42EEB">
        <w:rPr>
          <w:rFonts w:cstheme="minorHAnsi"/>
          <w:b/>
          <w:color w:val="4472C4" w:themeColor="accent5"/>
          <w:szCs w:val="24"/>
        </w:rPr>
        <w:lastRenderedPageBreak/>
        <w:t>Presupuesto proyectado para el Plan Operativo Anual 2023</w:t>
      </w:r>
      <w:bookmarkEnd w:id="10"/>
    </w:p>
    <w:p w:rsidR="008A6DEC" w:rsidRDefault="008A6DEC" w:rsidP="008A6DEC">
      <w:pPr>
        <w:tabs>
          <w:tab w:val="left" w:pos="3197"/>
        </w:tabs>
        <w:spacing w:line="240" w:lineRule="auto"/>
        <w:jc w:val="both"/>
        <w:rPr>
          <w:rFonts w:cstheme="minorHAnsi"/>
          <w:sz w:val="24"/>
          <w:szCs w:val="24"/>
        </w:rPr>
      </w:pPr>
    </w:p>
    <w:p w:rsidR="00485686" w:rsidRPr="004F0360" w:rsidRDefault="00485686" w:rsidP="008A6DEC">
      <w:pPr>
        <w:tabs>
          <w:tab w:val="left" w:pos="3197"/>
        </w:tabs>
        <w:spacing w:line="240" w:lineRule="auto"/>
        <w:jc w:val="both"/>
        <w:rPr>
          <w:rFonts w:cstheme="minorHAnsi"/>
          <w:sz w:val="24"/>
          <w:szCs w:val="24"/>
        </w:rPr>
      </w:pPr>
      <w:r w:rsidRPr="00485686">
        <w:rPr>
          <w:rFonts w:cstheme="minorHAnsi"/>
          <w:sz w:val="24"/>
          <w:szCs w:val="24"/>
        </w:rPr>
        <w:t xml:space="preserve">En la siguiente tabla-3, se aprecia cada una de las áreas que tienen incidencias en el Plan Operativo Anual (POA), los presupuestos designados para este año 2023 y las respectivas asignaciones por áreas operativas. </w:t>
      </w:r>
      <w:r w:rsidRPr="00485686">
        <w:rPr>
          <w:rFonts w:cstheme="minorHAnsi"/>
          <w:b/>
          <w:sz w:val="24"/>
          <w:szCs w:val="24"/>
        </w:rPr>
        <w:t>Nota</w:t>
      </w:r>
      <w:r w:rsidRPr="00485686">
        <w:rPr>
          <w:rFonts w:cstheme="minorHAnsi"/>
          <w:sz w:val="24"/>
          <w:szCs w:val="24"/>
        </w:rPr>
        <w:t xml:space="preserve">; </w:t>
      </w:r>
      <w:r w:rsidRPr="00485686">
        <w:rPr>
          <w:rFonts w:cstheme="minorHAnsi"/>
          <w:b/>
          <w:sz w:val="24"/>
          <w:szCs w:val="24"/>
        </w:rPr>
        <w:t>La Oficina de Libre Acceso a la Información y Tecnología de la Información y de las Comunicaciones</w:t>
      </w:r>
      <w:r w:rsidR="00EB7E4E">
        <w:rPr>
          <w:rFonts w:cstheme="minorHAnsi"/>
          <w:b/>
          <w:sz w:val="24"/>
          <w:szCs w:val="24"/>
        </w:rPr>
        <w:t xml:space="preserve">, </w:t>
      </w:r>
      <w:r w:rsidRPr="00485686">
        <w:rPr>
          <w:rFonts w:cstheme="minorHAnsi"/>
          <w:sz w:val="24"/>
          <w:szCs w:val="24"/>
        </w:rPr>
        <w:t>no tienen partidas presupuestarias asignadas para este POA 2023, por lo que dichas actividades se realizaron con el mismo  personal asignado.</w:t>
      </w:r>
    </w:p>
    <w:p w:rsidR="00485686" w:rsidRPr="00485686" w:rsidRDefault="00485686" w:rsidP="00485686">
      <w:pPr>
        <w:tabs>
          <w:tab w:val="left" w:pos="3197"/>
        </w:tabs>
        <w:spacing w:line="360" w:lineRule="auto"/>
        <w:jc w:val="both"/>
        <w:rPr>
          <w:rFonts w:cstheme="minorHAnsi"/>
          <w:color w:val="000000" w:themeColor="text1"/>
          <w:sz w:val="24"/>
          <w:szCs w:val="24"/>
        </w:rPr>
      </w:pPr>
    </w:p>
    <w:p w:rsidR="00485686" w:rsidRDefault="00992AFF" w:rsidP="00CD6EEA">
      <w:pPr>
        <w:tabs>
          <w:tab w:val="left" w:pos="3197"/>
        </w:tabs>
        <w:spacing w:line="360" w:lineRule="auto"/>
        <w:ind w:left="-993"/>
        <w:jc w:val="center"/>
        <w:rPr>
          <w:rFonts w:cstheme="minorHAnsi"/>
          <w:i/>
          <w:color w:val="000000" w:themeColor="text1"/>
          <w:sz w:val="16"/>
          <w:szCs w:val="16"/>
        </w:rPr>
      </w:pPr>
      <w:r w:rsidRPr="00992AFF">
        <w:rPr>
          <w:noProof/>
          <w:lang w:eastAsia="es-DO"/>
        </w:rPr>
        <w:drawing>
          <wp:inline distT="0" distB="0" distL="0" distR="0">
            <wp:extent cx="6619875" cy="4343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0663" cy="4343917"/>
                    </a:xfrm>
                    <a:prstGeom prst="rect">
                      <a:avLst/>
                    </a:prstGeom>
                    <a:noFill/>
                    <a:ln>
                      <a:noFill/>
                    </a:ln>
                  </pic:spPr>
                </pic:pic>
              </a:graphicData>
            </a:graphic>
          </wp:inline>
        </w:drawing>
      </w:r>
      <w:r w:rsidR="00CD6EEA" w:rsidRPr="00764A2D">
        <w:rPr>
          <w:rFonts w:cstheme="minorHAnsi"/>
          <w:i/>
          <w:color w:val="000000" w:themeColor="text1"/>
          <w:sz w:val="16"/>
          <w:szCs w:val="16"/>
        </w:rPr>
        <w:t>Tabla-3</w:t>
      </w:r>
    </w:p>
    <w:p w:rsidR="005D0AD9" w:rsidRPr="00485686" w:rsidRDefault="005D0AD9" w:rsidP="00CD6EEA">
      <w:pPr>
        <w:tabs>
          <w:tab w:val="left" w:pos="3197"/>
        </w:tabs>
        <w:spacing w:line="360" w:lineRule="auto"/>
        <w:ind w:left="-993"/>
        <w:jc w:val="center"/>
        <w:rPr>
          <w:rFonts w:cstheme="minorHAnsi"/>
          <w:color w:val="000000" w:themeColor="text1"/>
          <w:sz w:val="24"/>
          <w:szCs w:val="24"/>
        </w:rPr>
      </w:pPr>
    </w:p>
    <w:p w:rsidR="00635E93" w:rsidRDefault="00635E93" w:rsidP="00635E93">
      <w:pPr>
        <w:tabs>
          <w:tab w:val="left" w:pos="3197"/>
        </w:tabs>
        <w:spacing w:after="240" w:line="360" w:lineRule="auto"/>
        <w:ind w:left="-567"/>
        <w:jc w:val="center"/>
        <w:rPr>
          <w:rFonts w:cstheme="minorHAnsi"/>
          <w:sz w:val="16"/>
          <w:szCs w:val="16"/>
        </w:rPr>
      </w:pPr>
      <w:r>
        <w:rPr>
          <w:rFonts w:cstheme="minorHAnsi"/>
          <w:noProof/>
          <w:sz w:val="16"/>
          <w:szCs w:val="16"/>
          <w:lang w:eastAsia="es-DO"/>
        </w:rPr>
        <w:lastRenderedPageBreak/>
        <w:drawing>
          <wp:inline distT="0" distB="0" distL="0" distR="0" wp14:anchorId="6843F680">
            <wp:extent cx="6105525" cy="3171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3171825"/>
                    </a:xfrm>
                    <a:prstGeom prst="rect">
                      <a:avLst/>
                    </a:prstGeom>
                    <a:noFill/>
                  </pic:spPr>
                </pic:pic>
              </a:graphicData>
            </a:graphic>
          </wp:inline>
        </w:drawing>
      </w:r>
    </w:p>
    <w:p w:rsidR="00CD6EEA" w:rsidRPr="008D561C" w:rsidRDefault="00635E93" w:rsidP="008D561C">
      <w:pPr>
        <w:tabs>
          <w:tab w:val="left" w:pos="3197"/>
        </w:tabs>
        <w:spacing w:after="240" w:line="360" w:lineRule="auto"/>
        <w:ind w:left="-284"/>
        <w:jc w:val="center"/>
        <w:rPr>
          <w:rFonts w:cstheme="minorHAnsi"/>
          <w:i/>
          <w:sz w:val="16"/>
          <w:szCs w:val="16"/>
        </w:rPr>
      </w:pPr>
      <w:r w:rsidRPr="00764A2D">
        <w:rPr>
          <w:rFonts w:cstheme="minorHAnsi"/>
          <w:i/>
          <w:sz w:val="16"/>
          <w:szCs w:val="16"/>
        </w:rPr>
        <w:t>Grafica-1</w:t>
      </w:r>
    </w:p>
    <w:p w:rsidR="008A6DEC" w:rsidRDefault="008A6DEC" w:rsidP="008A6DEC">
      <w:pPr>
        <w:pStyle w:val="Ttulo3"/>
        <w:spacing w:before="0"/>
        <w:rPr>
          <w:rFonts w:asciiTheme="minorHAnsi" w:hAnsiTheme="minorHAnsi" w:cstheme="minorHAnsi"/>
          <w:b/>
          <w:color w:val="4472C4" w:themeColor="accent5"/>
          <w:szCs w:val="24"/>
        </w:rPr>
      </w:pPr>
      <w:bookmarkStart w:id="11" w:name="_Toc108443159"/>
    </w:p>
    <w:p w:rsidR="00127B28" w:rsidRDefault="00127B28" w:rsidP="008A6DEC">
      <w:pPr>
        <w:pStyle w:val="Ttulo3"/>
        <w:spacing w:before="0"/>
        <w:rPr>
          <w:rFonts w:asciiTheme="minorHAnsi" w:hAnsiTheme="minorHAnsi" w:cstheme="minorHAnsi"/>
          <w:b/>
          <w:color w:val="4472C4" w:themeColor="accent5"/>
          <w:szCs w:val="24"/>
        </w:rPr>
      </w:pPr>
      <w:bookmarkStart w:id="12" w:name="_Toc132378605"/>
      <w:r w:rsidRPr="008A6DEC">
        <w:rPr>
          <w:rFonts w:asciiTheme="minorHAnsi" w:hAnsiTheme="minorHAnsi" w:cstheme="minorHAnsi"/>
          <w:b/>
          <w:color w:val="4472C4" w:themeColor="accent5"/>
          <w:szCs w:val="24"/>
        </w:rPr>
        <w:t>Categorización de las actividades del POA</w:t>
      </w:r>
      <w:bookmarkEnd w:id="11"/>
      <w:bookmarkEnd w:id="12"/>
    </w:p>
    <w:p w:rsidR="008A6DEC" w:rsidRDefault="008A6DEC" w:rsidP="008A6DEC">
      <w:pPr>
        <w:tabs>
          <w:tab w:val="left" w:pos="3197"/>
        </w:tabs>
        <w:spacing w:after="0" w:line="240" w:lineRule="auto"/>
        <w:jc w:val="both"/>
        <w:rPr>
          <w:rFonts w:cstheme="minorHAnsi"/>
          <w:sz w:val="24"/>
          <w:szCs w:val="24"/>
        </w:rPr>
      </w:pPr>
    </w:p>
    <w:p w:rsidR="00127B28" w:rsidRDefault="00127B28" w:rsidP="008A6DEC">
      <w:pPr>
        <w:tabs>
          <w:tab w:val="left" w:pos="3197"/>
        </w:tabs>
        <w:spacing w:after="0" w:line="240" w:lineRule="auto"/>
        <w:jc w:val="both"/>
        <w:rPr>
          <w:rFonts w:cstheme="minorHAnsi"/>
          <w:sz w:val="24"/>
          <w:szCs w:val="24"/>
        </w:rPr>
      </w:pPr>
      <w:r w:rsidRPr="00BB4BAC">
        <w:rPr>
          <w:rFonts w:cstheme="minorHAnsi"/>
          <w:sz w:val="24"/>
          <w:szCs w:val="24"/>
        </w:rPr>
        <w:t xml:space="preserve">Para fines del presente informe, clasificaremos las actividades que conforman el Plan Operativo Anual de la institución en las siguientes tres categorías. </w:t>
      </w:r>
    </w:p>
    <w:p w:rsidR="008A6DEC" w:rsidRPr="00BB4BAC" w:rsidRDefault="008A6DEC" w:rsidP="008A6DEC">
      <w:pPr>
        <w:tabs>
          <w:tab w:val="left" w:pos="3197"/>
        </w:tabs>
        <w:spacing w:after="0" w:line="240" w:lineRule="auto"/>
        <w:jc w:val="both"/>
        <w:rPr>
          <w:rFonts w:cstheme="minorHAnsi"/>
          <w:sz w:val="24"/>
          <w:szCs w:val="24"/>
        </w:rPr>
      </w:pPr>
    </w:p>
    <w:p w:rsidR="00127B28" w:rsidRPr="00BB4BAC" w:rsidRDefault="00127B28" w:rsidP="008A6DEC">
      <w:pPr>
        <w:tabs>
          <w:tab w:val="left" w:pos="3197"/>
        </w:tabs>
        <w:spacing w:after="0" w:line="240" w:lineRule="auto"/>
        <w:jc w:val="both"/>
        <w:rPr>
          <w:rFonts w:cstheme="minorHAnsi"/>
          <w:sz w:val="24"/>
          <w:szCs w:val="24"/>
        </w:rPr>
      </w:pPr>
      <w:r w:rsidRPr="00BB4BAC">
        <w:rPr>
          <w:rFonts w:cstheme="minorHAnsi"/>
          <w:sz w:val="24"/>
          <w:szCs w:val="24"/>
        </w:rPr>
        <w:t xml:space="preserve">1. Actividades Programadas del Plan </w:t>
      </w:r>
      <w:r w:rsidR="00B17830" w:rsidRPr="00BB4BAC">
        <w:rPr>
          <w:rFonts w:cstheme="minorHAnsi"/>
          <w:sz w:val="24"/>
          <w:szCs w:val="24"/>
        </w:rPr>
        <w:t>Operativo Anual</w:t>
      </w:r>
      <w:r w:rsidRPr="00BB4BAC">
        <w:rPr>
          <w:rFonts w:cstheme="minorHAnsi"/>
          <w:sz w:val="24"/>
          <w:szCs w:val="24"/>
        </w:rPr>
        <w:t xml:space="preserve"> </w:t>
      </w:r>
    </w:p>
    <w:p w:rsidR="00127B28" w:rsidRPr="00BB4BAC" w:rsidRDefault="00127B28" w:rsidP="008A6DEC">
      <w:pPr>
        <w:tabs>
          <w:tab w:val="left" w:pos="3197"/>
        </w:tabs>
        <w:spacing w:after="0" w:line="240" w:lineRule="auto"/>
        <w:jc w:val="both"/>
        <w:rPr>
          <w:rFonts w:cstheme="minorHAnsi"/>
          <w:sz w:val="24"/>
          <w:szCs w:val="24"/>
        </w:rPr>
      </w:pPr>
      <w:r w:rsidRPr="00BB4BAC">
        <w:rPr>
          <w:rFonts w:cstheme="minorHAnsi"/>
          <w:sz w:val="24"/>
          <w:szCs w:val="24"/>
        </w:rPr>
        <w:t>2. Actividades No Programadas</w:t>
      </w:r>
    </w:p>
    <w:p w:rsidR="00127B28" w:rsidRPr="00BB4BAC" w:rsidRDefault="00EB7E4E" w:rsidP="008A6DEC">
      <w:pPr>
        <w:tabs>
          <w:tab w:val="left" w:pos="3197"/>
        </w:tabs>
        <w:spacing w:after="0" w:line="240" w:lineRule="auto"/>
        <w:jc w:val="both"/>
        <w:rPr>
          <w:rFonts w:cstheme="minorHAnsi"/>
          <w:sz w:val="24"/>
          <w:szCs w:val="24"/>
        </w:rPr>
      </w:pPr>
      <w:r>
        <w:rPr>
          <w:rFonts w:cstheme="minorHAnsi"/>
          <w:sz w:val="24"/>
          <w:szCs w:val="24"/>
        </w:rPr>
        <w:t>3. Actividades R</w:t>
      </w:r>
      <w:r w:rsidR="00127B28" w:rsidRPr="00BB4BAC">
        <w:rPr>
          <w:rFonts w:cstheme="minorHAnsi"/>
          <w:sz w:val="24"/>
          <w:szCs w:val="24"/>
        </w:rPr>
        <w:t>ecurrente</w:t>
      </w:r>
      <w:r>
        <w:rPr>
          <w:rFonts w:cstheme="minorHAnsi"/>
          <w:sz w:val="24"/>
          <w:szCs w:val="24"/>
        </w:rPr>
        <w:t>s</w:t>
      </w:r>
    </w:p>
    <w:p w:rsidR="00127B28" w:rsidRDefault="00127B28" w:rsidP="008A6DEC">
      <w:pPr>
        <w:tabs>
          <w:tab w:val="left" w:pos="3197"/>
        </w:tabs>
        <w:spacing w:after="0" w:line="240" w:lineRule="auto"/>
        <w:jc w:val="both"/>
        <w:rPr>
          <w:rFonts w:cstheme="minorHAnsi"/>
          <w:sz w:val="24"/>
          <w:szCs w:val="24"/>
        </w:rPr>
      </w:pPr>
      <w:r w:rsidRPr="00BB4BAC">
        <w:rPr>
          <w:rFonts w:cstheme="minorHAnsi"/>
          <w:sz w:val="24"/>
          <w:szCs w:val="24"/>
        </w:rPr>
        <w:t>4</w:t>
      </w:r>
      <w:r w:rsidR="00B17830" w:rsidRPr="00BB4BAC">
        <w:rPr>
          <w:rFonts w:cstheme="minorHAnsi"/>
          <w:sz w:val="24"/>
          <w:szCs w:val="24"/>
        </w:rPr>
        <w:t xml:space="preserve">. Actividades </w:t>
      </w:r>
      <w:r w:rsidRPr="00BB4BAC">
        <w:rPr>
          <w:rFonts w:cstheme="minorHAnsi"/>
          <w:sz w:val="24"/>
          <w:szCs w:val="24"/>
        </w:rPr>
        <w:t xml:space="preserve"> Reprograma</w:t>
      </w:r>
      <w:r w:rsidR="00B17830" w:rsidRPr="00BB4BAC">
        <w:rPr>
          <w:rFonts w:cstheme="minorHAnsi"/>
          <w:sz w:val="24"/>
          <w:szCs w:val="24"/>
        </w:rPr>
        <w:t>das</w:t>
      </w:r>
      <w:r w:rsidRPr="00BB4BAC">
        <w:rPr>
          <w:rFonts w:cstheme="minorHAnsi"/>
          <w:sz w:val="24"/>
          <w:szCs w:val="24"/>
        </w:rPr>
        <w:t>.</w:t>
      </w:r>
    </w:p>
    <w:p w:rsidR="008A6DEC" w:rsidRPr="00BB4BAC" w:rsidRDefault="008A6DEC" w:rsidP="008A6DEC">
      <w:pPr>
        <w:tabs>
          <w:tab w:val="left" w:pos="3197"/>
        </w:tabs>
        <w:spacing w:after="0" w:line="240" w:lineRule="auto"/>
        <w:jc w:val="both"/>
        <w:rPr>
          <w:rFonts w:cstheme="minorHAnsi"/>
          <w:sz w:val="24"/>
          <w:szCs w:val="24"/>
        </w:rPr>
      </w:pPr>
    </w:p>
    <w:p w:rsidR="00156C0A" w:rsidRPr="00BB4BAC" w:rsidRDefault="00127B28" w:rsidP="008A6DEC">
      <w:pPr>
        <w:spacing w:after="0"/>
        <w:rPr>
          <w:rFonts w:cstheme="minorHAnsi"/>
          <w:b/>
          <w:sz w:val="24"/>
          <w:szCs w:val="24"/>
        </w:rPr>
      </w:pPr>
      <w:bookmarkStart w:id="13" w:name="_Toc108443160"/>
      <w:r w:rsidRPr="00BB4BAC">
        <w:rPr>
          <w:rFonts w:cstheme="minorHAnsi"/>
          <w:b/>
          <w:sz w:val="24"/>
          <w:szCs w:val="24"/>
        </w:rPr>
        <w:t xml:space="preserve"> </w:t>
      </w:r>
      <w:bookmarkStart w:id="14" w:name="_Toc132363033"/>
      <w:r w:rsidRPr="00BB4BAC">
        <w:rPr>
          <w:rFonts w:cstheme="minorHAnsi"/>
          <w:b/>
          <w:sz w:val="24"/>
          <w:szCs w:val="24"/>
        </w:rPr>
        <w:t>Actividades Programadas</w:t>
      </w:r>
      <w:bookmarkEnd w:id="13"/>
      <w:r w:rsidR="00B17830" w:rsidRPr="00BB4BAC">
        <w:rPr>
          <w:rFonts w:cstheme="minorHAnsi"/>
          <w:b/>
          <w:sz w:val="24"/>
          <w:szCs w:val="24"/>
        </w:rPr>
        <w:t>.</w:t>
      </w:r>
      <w:bookmarkEnd w:id="14"/>
    </w:p>
    <w:p w:rsidR="00127B28" w:rsidRDefault="00127B28" w:rsidP="008A6DEC">
      <w:pPr>
        <w:tabs>
          <w:tab w:val="left" w:pos="3197"/>
        </w:tabs>
        <w:spacing w:after="0" w:line="240" w:lineRule="auto"/>
        <w:jc w:val="both"/>
        <w:rPr>
          <w:rFonts w:cstheme="minorHAnsi"/>
          <w:sz w:val="24"/>
          <w:szCs w:val="24"/>
        </w:rPr>
      </w:pPr>
      <w:r w:rsidRPr="00BB4BAC">
        <w:rPr>
          <w:rFonts w:cstheme="minorHAnsi"/>
          <w:sz w:val="24"/>
          <w:szCs w:val="24"/>
        </w:rPr>
        <w:t>Son aquel</w:t>
      </w:r>
      <w:r w:rsidR="006621DA" w:rsidRPr="00BB4BAC">
        <w:rPr>
          <w:rFonts w:cstheme="minorHAnsi"/>
          <w:sz w:val="24"/>
          <w:szCs w:val="24"/>
        </w:rPr>
        <w:t>las actividades que se realiza</w:t>
      </w:r>
      <w:r w:rsidRPr="00BB4BAC">
        <w:rPr>
          <w:rFonts w:cstheme="minorHAnsi"/>
          <w:sz w:val="24"/>
          <w:szCs w:val="24"/>
        </w:rPr>
        <w:t>n en el mes</w:t>
      </w:r>
      <w:r w:rsidR="00B17830" w:rsidRPr="00BB4BAC">
        <w:rPr>
          <w:rFonts w:cstheme="minorHAnsi"/>
          <w:sz w:val="24"/>
          <w:szCs w:val="24"/>
        </w:rPr>
        <w:t xml:space="preserve"> o trimestre</w:t>
      </w:r>
      <w:r w:rsidRPr="00BB4BAC">
        <w:rPr>
          <w:rFonts w:cstheme="minorHAnsi"/>
          <w:sz w:val="24"/>
          <w:szCs w:val="24"/>
        </w:rPr>
        <w:t xml:space="preserve"> asignado</w:t>
      </w:r>
      <w:r w:rsidR="00B17830" w:rsidRPr="00BB4BAC">
        <w:rPr>
          <w:rFonts w:cstheme="minorHAnsi"/>
          <w:sz w:val="24"/>
          <w:szCs w:val="24"/>
        </w:rPr>
        <w:t xml:space="preserve"> conforme a lo planificado</w:t>
      </w:r>
      <w:r w:rsidRPr="00BB4BAC">
        <w:rPr>
          <w:rFonts w:cstheme="minorHAnsi"/>
          <w:sz w:val="24"/>
          <w:szCs w:val="24"/>
        </w:rPr>
        <w:t xml:space="preserve">. </w:t>
      </w:r>
    </w:p>
    <w:p w:rsidR="008A6DEC" w:rsidRPr="00BB4BAC" w:rsidRDefault="008A6DEC" w:rsidP="008A6DEC">
      <w:pPr>
        <w:tabs>
          <w:tab w:val="left" w:pos="3197"/>
        </w:tabs>
        <w:spacing w:after="0" w:line="240" w:lineRule="auto"/>
        <w:jc w:val="both"/>
        <w:rPr>
          <w:rFonts w:cstheme="minorHAnsi"/>
          <w:sz w:val="24"/>
          <w:szCs w:val="24"/>
        </w:rPr>
      </w:pPr>
    </w:p>
    <w:p w:rsidR="00127B28" w:rsidRPr="00BB4BAC" w:rsidRDefault="00127B28" w:rsidP="008A6DEC">
      <w:pPr>
        <w:spacing w:after="0"/>
        <w:rPr>
          <w:rFonts w:cstheme="minorHAnsi"/>
          <w:b/>
          <w:sz w:val="24"/>
          <w:szCs w:val="24"/>
        </w:rPr>
      </w:pPr>
      <w:bookmarkStart w:id="15" w:name="_Toc108443161"/>
      <w:bookmarkStart w:id="16" w:name="_Toc132363034"/>
      <w:r w:rsidRPr="00BB4BAC">
        <w:rPr>
          <w:rFonts w:cstheme="minorHAnsi"/>
          <w:b/>
          <w:sz w:val="24"/>
          <w:szCs w:val="24"/>
        </w:rPr>
        <w:t>Actividades No Programadas</w:t>
      </w:r>
      <w:bookmarkEnd w:id="15"/>
      <w:r w:rsidR="00B17830" w:rsidRPr="00BB4BAC">
        <w:rPr>
          <w:rFonts w:cstheme="minorHAnsi"/>
          <w:b/>
          <w:sz w:val="24"/>
          <w:szCs w:val="24"/>
        </w:rPr>
        <w:t>.</w:t>
      </w:r>
      <w:bookmarkEnd w:id="16"/>
    </w:p>
    <w:p w:rsidR="00127B28" w:rsidRDefault="00127B28" w:rsidP="008A6DEC">
      <w:pPr>
        <w:tabs>
          <w:tab w:val="left" w:pos="3197"/>
        </w:tabs>
        <w:spacing w:after="0" w:line="240" w:lineRule="auto"/>
        <w:jc w:val="both"/>
        <w:rPr>
          <w:rFonts w:cstheme="minorHAnsi"/>
          <w:sz w:val="24"/>
          <w:szCs w:val="24"/>
        </w:rPr>
      </w:pPr>
      <w:r w:rsidRPr="00BB4BAC">
        <w:rPr>
          <w:rFonts w:cstheme="minorHAnsi"/>
          <w:sz w:val="24"/>
          <w:szCs w:val="24"/>
        </w:rPr>
        <w:t xml:space="preserve">Son aquellas actividades que se necesitan realizar para completar los procesos de los departamentos, aunque no son actividades en sí asignada en el </w:t>
      </w:r>
      <w:r w:rsidR="008A6DEC">
        <w:rPr>
          <w:rFonts w:cstheme="minorHAnsi"/>
          <w:sz w:val="24"/>
          <w:szCs w:val="24"/>
        </w:rPr>
        <w:t>PEI.</w:t>
      </w:r>
    </w:p>
    <w:p w:rsidR="008A6DEC" w:rsidRPr="00BB4BAC" w:rsidRDefault="008A6DEC" w:rsidP="008A6DEC">
      <w:pPr>
        <w:tabs>
          <w:tab w:val="left" w:pos="3197"/>
        </w:tabs>
        <w:spacing w:after="0" w:line="240" w:lineRule="auto"/>
        <w:jc w:val="both"/>
        <w:rPr>
          <w:rFonts w:cstheme="minorHAnsi"/>
          <w:sz w:val="24"/>
          <w:szCs w:val="24"/>
        </w:rPr>
      </w:pPr>
    </w:p>
    <w:p w:rsidR="002F186A" w:rsidRPr="002F186A" w:rsidRDefault="006621DA" w:rsidP="008A6DEC">
      <w:pPr>
        <w:spacing w:after="0"/>
        <w:rPr>
          <w:rFonts w:cstheme="minorHAnsi"/>
          <w:b/>
          <w:sz w:val="24"/>
          <w:szCs w:val="24"/>
        </w:rPr>
      </w:pPr>
      <w:r w:rsidRPr="002F186A">
        <w:rPr>
          <w:rFonts w:cstheme="minorHAnsi"/>
          <w:b/>
          <w:sz w:val="24"/>
          <w:szCs w:val="24"/>
        </w:rPr>
        <w:t>Actividades Recurrentes.</w:t>
      </w:r>
    </w:p>
    <w:p w:rsidR="006621DA" w:rsidRDefault="006621DA" w:rsidP="008A6DEC">
      <w:pPr>
        <w:tabs>
          <w:tab w:val="left" w:pos="3197"/>
        </w:tabs>
        <w:spacing w:after="0" w:line="240" w:lineRule="auto"/>
        <w:jc w:val="both"/>
        <w:rPr>
          <w:rFonts w:cstheme="minorHAnsi"/>
          <w:sz w:val="24"/>
          <w:szCs w:val="24"/>
        </w:rPr>
      </w:pPr>
      <w:r w:rsidRPr="00BB4BAC">
        <w:rPr>
          <w:rFonts w:cstheme="minorHAnsi"/>
          <w:sz w:val="24"/>
          <w:szCs w:val="24"/>
        </w:rPr>
        <w:t>Actividades que se realizan de manera cotidiana, para concretar las acciones de las áreas sustantivas, estratégicas y de apoyo.</w:t>
      </w:r>
    </w:p>
    <w:p w:rsidR="008A6DEC" w:rsidRPr="002F186A" w:rsidRDefault="008A6DEC" w:rsidP="008A6DEC">
      <w:pPr>
        <w:tabs>
          <w:tab w:val="left" w:pos="3197"/>
        </w:tabs>
        <w:spacing w:after="0" w:line="240" w:lineRule="auto"/>
        <w:jc w:val="both"/>
        <w:rPr>
          <w:rFonts w:cstheme="minorHAnsi"/>
          <w:b/>
          <w:sz w:val="24"/>
          <w:szCs w:val="24"/>
        </w:rPr>
      </w:pPr>
    </w:p>
    <w:p w:rsidR="00127B28" w:rsidRPr="00BB4BAC" w:rsidRDefault="00127B28" w:rsidP="008A6DEC">
      <w:pPr>
        <w:spacing w:after="0"/>
        <w:rPr>
          <w:rFonts w:cstheme="minorHAnsi"/>
          <w:sz w:val="24"/>
          <w:szCs w:val="24"/>
        </w:rPr>
      </w:pPr>
      <w:bookmarkStart w:id="17" w:name="_Toc108443162"/>
      <w:bookmarkStart w:id="18" w:name="_Toc132363035"/>
      <w:r w:rsidRPr="00BB4BAC">
        <w:rPr>
          <w:rFonts w:cstheme="minorHAnsi"/>
          <w:b/>
          <w:sz w:val="24"/>
          <w:szCs w:val="24"/>
        </w:rPr>
        <w:t>Actividades  Reprograma</w:t>
      </w:r>
      <w:r w:rsidR="006621DA" w:rsidRPr="00BB4BAC">
        <w:rPr>
          <w:rFonts w:cstheme="minorHAnsi"/>
          <w:b/>
          <w:sz w:val="24"/>
          <w:szCs w:val="24"/>
        </w:rPr>
        <w:t>das</w:t>
      </w:r>
      <w:r w:rsidRPr="00BB4BAC">
        <w:rPr>
          <w:rFonts w:cstheme="minorHAnsi"/>
          <w:b/>
          <w:sz w:val="24"/>
          <w:szCs w:val="24"/>
        </w:rPr>
        <w:t>.</w:t>
      </w:r>
      <w:bookmarkEnd w:id="17"/>
      <w:bookmarkEnd w:id="18"/>
    </w:p>
    <w:p w:rsidR="00D151A1" w:rsidRPr="00BB4BAC" w:rsidRDefault="00127B28" w:rsidP="008A6DEC">
      <w:pPr>
        <w:tabs>
          <w:tab w:val="left" w:pos="3197"/>
        </w:tabs>
        <w:spacing w:after="0" w:line="240" w:lineRule="auto"/>
        <w:jc w:val="both"/>
        <w:rPr>
          <w:rFonts w:cstheme="minorHAnsi"/>
          <w:sz w:val="24"/>
          <w:szCs w:val="24"/>
        </w:rPr>
      </w:pPr>
      <w:r w:rsidRPr="00BB4BAC">
        <w:rPr>
          <w:rFonts w:cstheme="minorHAnsi"/>
          <w:sz w:val="24"/>
          <w:szCs w:val="24"/>
        </w:rPr>
        <w:t>Actividades no ejecutadas en el mes</w:t>
      </w:r>
      <w:r w:rsidR="006621DA" w:rsidRPr="00BB4BAC">
        <w:rPr>
          <w:rFonts w:cstheme="minorHAnsi"/>
          <w:sz w:val="24"/>
          <w:szCs w:val="24"/>
        </w:rPr>
        <w:t>, trimestre, semestre o año</w:t>
      </w:r>
      <w:r w:rsidRPr="00BB4BAC">
        <w:rPr>
          <w:rFonts w:cstheme="minorHAnsi"/>
          <w:sz w:val="24"/>
          <w:szCs w:val="24"/>
        </w:rPr>
        <w:t xml:space="preserve"> asignado del POA</w:t>
      </w:r>
      <w:r w:rsidR="006621DA" w:rsidRPr="00BB4BAC">
        <w:rPr>
          <w:rFonts w:cstheme="minorHAnsi"/>
          <w:sz w:val="24"/>
          <w:szCs w:val="24"/>
        </w:rPr>
        <w:t>, los cuales pueden ser desarrollados anterior o posterior de lo planificado.</w:t>
      </w:r>
      <w:r w:rsidRPr="00BB4BAC">
        <w:rPr>
          <w:rFonts w:cstheme="minorHAnsi"/>
          <w:sz w:val="24"/>
          <w:szCs w:val="24"/>
        </w:rPr>
        <w:t xml:space="preserve"> La reprogramación de una actividad debe tener una debida y avalada justificación o inserción de nueva actividad. </w:t>
      </w:r>
    </w:p>
    <w:p w:rsidR="00127B28" w:rsidRPr="008A6DEC" w:rsidRDefault="004E30B4" w:rsidP="00020100">
      <w:pPr>
        <w:pStyle w:val="Ttulo1"/>
        <w:rPr>
          <w:rFonts w:cstheme="minorHAnsi"/>
          <w:b/>
          <w:color w:val="4472C4" w:themeColor="accent5"/>
          <w:sz w:val="28"/>
          <w:szCs w:val="24"/>
        </w:rPr>
      </w:pPr>
      <w:bookmarkStart w:id="19" w:name="_Toc132378606"/>
      <w:r w:rsidRPr="008A6DEC">
        <w:rPr>
          <w:rFonts w:cstheme="minorHAnsi"/>
          <w:b/>
          <w:color w:val="4472C4" w:themeColor="accent5"/>
          <w:sz w:val="28"/>
          <w:szCs w:val="24"/>
        </w:rPr>
        <w:lastRenderedPageBreak/>
        <w:t xml:space="preserve">Actividades </w:t>
      </w:r>
      <w:r w:rsidR="005D0AD9" w:rsidRPr="008A6DEC">
        <w:rPr>
          <w:rFonts w:cstheme="minorHAnsi"/>
          <w:b/>
          <w:color w:val="4472C4" w:themeColor="accent5"/>
          <w:sz w:val="28"/>
          <w:szCs w:val="24"/>
        </w:rPr>
        <w:t>ejecutadas en</w:t>
      </w:r>
      <w:r w:rsidRPr="008A6DEC">
        <w:rPr>
          <w:rFonts w:cstheme="minorHAnsi"/>
          <w:b/>
          <w:color w:val="4472C4" w:themeColor="accent5"/>
          <w:sz w:val="28"/>
          <w:szCs w:val="24"/>
        </w:rPr>
        <w:t xml:space="preserve"> el p</w:t>
      </w:r>
      <w:r w:rsidR="00051059" w:rsidRPr="008A6DEC">
        <w:rPr>
          <w:rFonts w:cstheme="minorHAnsi"/>
          <w:b/>
          <w:color w:val="4472C4" w:themeColor="accent5"/>
          <w:sz w:val="28"/>
          <w:szCs w:val="24"/>
        </w:rPr>
        <w:t>rimer trimestre</w:t>
      </w:r>
      <w:r w:rsidR="00D151A1" w:rsidRPr="008A6DEC">
        <w:rPr>
          <w:rFonts w:cstheme="minorHAnsi"/>
          <w:b/>
          <w:color w:val="4472C4" w:themeColor="accent5"/>
          <w:sz w:val="28"/>
          <w:szCs w:val="24"/>
        </w:rPr>
        <w:t xml:space="preserve"> enero-marzo 2023</w:t>
      </w:r>
      <w:bookmarkEnd w:id="19"/>
    </w:p>
    <w:p w:rsidR="0080520E" w:rsidRDefault="00E83639" w:rsidP="002F186A">
      <w:pPr>
        <w:tabs>
          <w:tab w:val="left" w:pos="3197"/>
        </w:tabs>
        <w:spacing w:line="240" w:lineRule="auto"/>
        <w:jc w:val="both"/>
        <w:rPr>
          <w:rFonts w:cstheme="minorHAnsi"/>
          <w:color w:val="000000" w:themeColor="text1"/>
          <w:sz w:val="24"/>
          <w:szCs w:val="24"/>
        </w:rPr>
      </w:pPr>
      <w:r w:rsidRPr="00BB4BAC">
        <w:rPr>
          <w:rFonts w:cstheme="minorHAnsi"/>
          <w:sz w:val="24"/>
          <w:szCs w:val="24"/>
        </w:rPr>
        <w:t>En</w:t>
      </w:r>
      <w:r w:rsidR="00E96B76">
        <w:rPr>
          <w:rFonts w:cstheme="minorHAnsi"/>
          <w:sz w:val="24"/>
          <w:szCs w:val="24"/>
        </w:rPr>
        <w:t xml:space="preserve"> la siguiente tabla</w:t>
      </w:r>
      <w:r w:rsidR="00485686">
        <w:rPr>
          <w:rFonts w:cstheme="minorHAnsi"/>
          <w:sz w:val="24"/>
          <w:szCs w:val="24"/>
        </w:rPr>
        <w:t>-4</w:t>
      </w:r>
      <w:r w:rsidR="00E96B76">
        <w:rPr>
          <w:rFonts w:cstheme="minorHAnsi"/>
          <w:sz w:val="24"/>
          <w:szCs w:val="24"/>
        </w:rPr>
        <w:t xml:space="preserve">, </w:t>
      </w:r>
      <w:r w:rsidR="00051059">
        <w:rPr>
          <w:rFonts w:cstheme="minorHAnsi"/>
          <w:sz w:val="24"/>
          <w:szCs w:val="24"/>
        </w:rPr>
        <w:t xml:space="preserve">están enumeradas la cantidad de actividades que fueron  intervenidas en cada departamento durante el primer </w:t>
      </w:r>
      <w:r w:rsidR="0080520E">
        <w:rPr>
          <w:rFonts w:cstheme="minorHAnsi"/>
          <w:sz w:val="24"/>
          <w:szCs w:val="24"/>
        </w:rPr>
        <w:t>trimestre</w:t>
      </w:r>
      <w:r w:rsidR="00051059">
        <w:rPr>
          <w:rFonts w:cstheme="minorHAnsi"/>
          <w:sz w:val="24"/>
          <w:szCs w:val="24"/>
        </w:rPr>
        <w:t xml:space="preserve"> </w:t>
      </w:r>
      <w:r w:rsidR="00C802C3">
        <w:rPr>
          <w:rFonts w:cstheme="minorHAnsi"/>
          <w:sz w:val="24"/>
          <w:szCs w:val="24"/>
        </w:rPr>
        <w:t xml:space="preserve">las cuales </w:t>
      </w:r>
      <w:r w:rsidR="0080520E">
        <w:rPr>
          <w:rFonts w:cstheme="minorHAnsi"/>
          <w:sz w:val="24"/>
          <w:szCs w:val="24"/>
        </w:rPr>
        <w:t xml:space="preserve">suman </w:t>
      </w:r>
      <w:r w:rsidR="00C802C3">
        <w:rPr>
          <w:rFonts w:cstheme="minorHAnsi"/>
          <w:color w:val="000000" w:themeColor="text1"/>
          <w:sz w:val="24"/>
          <w:szCs w:val="24"/>
        </w:rPr>
        <w:t>en total</w:t>
      </w:r>
      <w:r w:rsidR="0080520E" w:rsidRPr="0080520E">
        <w:rPr>
          <w:rFonts w:cstheme="minorHAnsi"/>
          <w:color w:val="000000" w:themeColor="text1"/>
          <w:sz w:val="24"/>
          <w:szCs w:val="24"/>
        </w:rPr>
        <w:t xml:space="preserve"> 106</w:t>
      </w:r>
      <w:r w:rsidR="00C802C3">
        <w:rPr>
          <w:rFonts w:cstheme="minorHAnsi"/>
          <w:color w:val="000000" w:themeColor="text1"/>
          <w:sz w:val="24"/>
          <w:szCs w:val="24"/>
        </w:rPr>
        <w:t xml:space="preserve"> así como</w:t>
      </w:r>
      <w:r w:rsidR="005D0AD9">
        <w:rPr>
          <w:rFonts w:cstheme="minorHAnsi"/>
          <w:color w:val="000000" w:themeColor="text1"/>
          <w:sz w:val="24"/>
          <w:szCs w:val="24"/>
        </w:rPr>
        <w:t xml:space="preserve"> la representación porcentual en la </w:t>
      </w:r>
      <w:r w:rsidR="00EB7E4E">
        <w:rPr>
          <w:rFonts w:cstheme="minorHAnsi"/>
          <w:color w:val="000000" w:themeColor="text1"/>
          <w:sz w:val="24"/>
          <w:szCs w:val="24"/>
        </w:rPr>
        <w:t xml:space="preserve">gráfica </w:t>
      </w:r>
      <w:r w:rsidR="005D0AD9">
        <w:rPr>
          <w:rFonts w:cstheme="minorHAnsi"/>
          <w:color w:val="000000" w:themeColor="text1"/>
          <w:sz w:val="24"/>
          <w:szCs w:val="24"/>
        </w:rPr>
        <w:t>2</w:t>
      </w:r>
      <w:r w:rsidR="0080520E">
        <w:rPr>
          <w:rFonts w:cstheme="minorHAnsi"/>
          <w:color w:val="000000" w:themeColor="text1"/>
          <w:sz w:val="24"/>
          <w:szCs w:val="24"/>
        </w:rPr>
        <w:t>.</w:t>
      </w:r>
      <w:r w:rsidR="005D0AD9">
        <w:rPr>
          <w:rFonts w:cstheme="minorHAnsi"/>
          <w:color w:val="000000" w:themeColor="text1"/>
          <w:sz w:val="24"/>
          <w:szCs w:val="24"/>
        </w:rPr>
        <w:t xml:space="preserve"> Estas fueron comprobadas mediante las evidencias designadas y facilitadas por los diferentes departamentos. </w:t>
      </w:r>
    </w:p>
    <w:tbl>
      <w:tblPr>
        <w:tblStyle w:val="Tablaconcuadrcula"/>
        <w:tblW w:w="10349" w:type="dxa"/>
        <w:tblInd w:w="-856" w:type="dxa"/>
        <w:tblLook w:val="04A0" w:firstRow="1" w:lastRow="0" w:firstColumn="1" w:lastColumn="0" w:noHBand="0" w:noVBand="1"/>
      </w:tblPr>
      <w:tblGrid>
        <w:gridCol w:w="1418"/>
        <w:gridCol w:w="3828"/>
        <w:gridCol w:w="1984"/>
        <w:gridCol w:w="3119"/>
      </w:tblGrid>
      <w:tr w:rsidR="00890C70" w:rsidRPr="00BB4BAC" w:rsidTr="0035583A">
        <w:trPr>
          <w:trHeight w:val="771"/>
        </w:trPr>
        <w:tc>
          <w:tcPr>
            <w:tcW w:w="5246" w:type="dxa"/>
            <w:gridSpan w:val="2"/>
            <w:tcBorders>
              <w:top w:val="single" w:sz="4" w:space="0" w:color="auto"/>
              <w:left w:val="single" w:sz="4" w:space="0" w:color="auto"/>
              <w:bottom w:val="single" w:sz="4" w:space="0" w:color="auto"/>
              <w:right w:val="single" w:sz="4" w:space="0" w:color="auto"/>
            </w:tcBorders>
            <w:vAlign w:val="center"/>
            <w:hideMark/>
          </w:tcPr>
          <w:p w:rsidR="00890C70" w:rsidRPr="005B410E" w:rsidRDefault="00EB7E4E" w:rsidP="00A210EE">
            <w:pPr>
              <w:tabs>
                <w:tab w:val="left" w:pos="3197"/>
              </w:tabs>
              <w:jc w:val="both"/>
              <w:rPr>
                <w:rFonts w:cstheme="minorHAnsi"/>
                <w:b/>
                <w:sz w:val="24"/>
                <w:szCs w:val="24"/>
              </w:rPr>
            </w:pPr>
            <w:r>
              <w:rPr>
                <w:rFonts w:cstheme="minorHAnsi"/>
                <w:b/>
                <w:sz w:val="24"/>
                <w:szCs w:val="24"/>
              </w:rPr>
              <w:t>Á</w:t>
            </w:r>
            <w:r w:rsidR="00890C70" w:rsidRPr="005B410E">
              <w:rPr>
                <w:rFonts w:cstheme="minorHAnsi"/>
                <w:b/>
                <w:sz w:val="24"/>
                <w:szCs w:val="24"/>
              </w:rPr>
              <w:t>REAS ORGANIZACIONALES GENERALES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0C70" w:rsidRPr="005B410E" w:rsidRDefault="00890C70" w:rsidP="00A210EE">
            <w:pPr>
              <w:tabs>
                <w:tab w:val="left" w:pos="3197"/>
              </w:tabs>
              <w:jc w:val="both"/>
              <w:rPr>
                <w:rFonts w:cstheme="minorHAnsi"/>
                <w:b/>
                <w:sz w:val="24"/>
                <w:szCs w:val="24"/>
              </w:rPr>
            </w:pPr>
            <w:r w:rsidRPr="005B410E">
              <w:rPr>
                <w:rFonts w:cstheme="minorHAnsi"/>
                <w:b/>
                <w:sz w:val="24"/>
                <w:szCs w:val="24"/>
              </w:rPr>
              <w:t xml:space="preserve">CANTIDAD DE ACTIVIDADES </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0C70" w:rsidRPr="005B410E" w:rsidRDefault="00890C70" w:rsidP="00A210EE">
            <w:pPr>
              <w:tabs>
                <w:tab w:val="left" w:pos="3197"/>
              </w:tabs>
              <w:jc w:val="both"/>
              <w:rPr>
                <w:rFonts w:cstheme="minorHAnsi"/>
                <w:b/>
                <w:sz w:val="24"/>
                <w:szCs w:val="24"/>
              </w:rPr>
            </w:pPr>
            <w:r w:rsidRPr="005B410E">
              <w:rPr>
                <w:rFonts w:cstheme="minorHAnsi"/>
                <w:b/>
                <w:sz w:val="24"/>
                <w:szCs w:val="24"/>
              </w:rPr>
              <w:t xml:space="preserve">% PORCENTAJE DE CADA DEPARTAMENTO </w:t>
            </w:r>
          </w:p>
        </w:tc>
      </w:tr>
      <w:tr w:rsidR="00890C70" w:rsidRPr="00BB4BAC" w:rsidTr="008F6BFA">
        <w:trPr>
          <w:trHeight w:val="685"/>
        </w:trPr>
        <w:tc>
          <w:tcPr>
            <w:tcW w:w="1418"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890C70" w:rsidP="00E74814">
            <w:pPr>
              <w:tabs>
                <w:tab w:val="left" w:pos="3197"/>
              </w:tabs>
              <w:jc w:val="center"/>
              <w:rPr>
                <w:rFonts w:cstheme="minorHAnsi"/>
                <w:b/>
                <w:sz w:val="24"/>
                <w:szCs w:val="24"/>
              </w:rPr>
            </w:pPr>
            <w:r w:rsidRPr="00BB4BAC">
              <w:rPr>
                <w:rFonts w:cstheme="minorHAnsi"/>
                <w:b/>
                <w:sz w:val="24"/>
                <w:szCs w:val="24"/>
              </w:rPr>
              <w:t>Áreas Sustantivas</w:t>
            </w:r>
          </w:p>
        </w:tc>
        <w:tc>
          <w:tcPr>
            <w:tcW w:w="3828" w:type="dxa"/>
            <w:tcBorders>
              <w:top w:val="single" w:sz="4" w:space="0" w:color="auto"/>
              <w:left w:val="single" w:sz="4" w:space="0" w:color="auto"/>
              <w:bottom w:val="single" w:sz="4" w:space="0" w:color="auto"/>
              <w:right w:val="single" w:sz="4" w:space="0" w:color="auto"/>
            </w:tcBorders>
            <w:vAlign w:val="center"/>
          </w:tcPr>
          <w:p w:rsidR="00890C70" w:rsidRPr="00BB4BAC" w:rsidRDefault="00890C70" w:rsidP="00E74814">
            <w:pPr>
              <w:pStyle w:val="Prrafodelista"/>
              <w:tabs>
                <w:tab w:val="left" w:pos="3197"/>
              </w:tabs>
              <w:spacing w:line="240" w:lineRule="auto"/>
              <w:ind w:left="360"/>
              <w:jc w:val="both"/>
              <w:rPr>
                <w:rFonts w:cstheme="minorHAnsi"/>
                <w:b/>
                <w:sz w:val="24"/>
                <w:szCs w:val="24"/>
              </w:rPr>
            </w:pPr>
          </w:p>
          <w:p w:rsidR="00890C70" w:rsidRPr="00BB4BAC" w:rsidRDefault="00890C70" w:rsidP="00E74814">
            <w:pPr>
              <w:pStyle w:val="Prrafodelista"/>
              <w:numPr>
                <w:ilvl w:val="0"/>
                <w:numId w:val="2"/>
              </w:numPr>
              <w:tabs>
                <w:tab w:val="left" w:pos="3197"/>
              </w:tabs>
              <w:spacing w:line="240" w:lineRule="auto"/>
              <w:ind w:left="360"/>
              <w:jc w:val="both"/>
              <w:rPr>
                <w:rFonts w:cstheme="minorHAnsi"/>
                <w:sz w:val="24"/>
                <w:szCs w:val="24"/>
              </w:rPr>
            </w:pPr>
            <w:r w:rsidRPr="00BB4BAC">
              <w:rPr>
                <w:rFonts w:cstheme="minorHAnsi"/>
                <w:sz w:val="24"/>
                <w:szCs w:val="24"/>
              </w:rPr>
              <w:t>Dirección Técnica</w:t>
            </w:r>
          </w:p>
          <w:p w:rsidR="00890C70" w:rsidRPr="00BB4BAC" w:rsidRDefault="00890C70" w:rsidP="00E74814">
            <w:pPr>
              <w:pStyle w:val="Prrafodelista"/>
              <w:tabs>
                <w:tab w:val="left" w:pos="3197"/>
              </w:tabs>
              <w:spacing w:line="240" w:lineRule="auto"/>
              <w:ind w:left="360"/>
              <w:jc w:val="both"/>
              <w:rPr>
                <w:rFonts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843D59" w:rsidP="00E74814">
            <w:pPr>
              <w:tabs>
                <w:tab w:val="left" w:pos="3197"/>
              </w:tabs>
              <w:jc w:val="center"/>
              <w:rPr>
                <w:rFonts w:cstheme="minorHAnsi"/>
                <w:sz w:val="24"/>
                <w:szCs w:val="24"/>
              </w:rPr>
            </w:pPr>
            <w:r>
              <w:rPr>
                <w:rFonts w:cstheme="minorHAnsi"/>
                <w:sz w:val="24"/>
                <w:szCs w:val="24"/>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F61979" w:rsidP="00E74814">
            <w:pPr>
              <w:tabs>
                <w:tab w:val="left" w:pos="3197"/>
              </w:tabs>
              <w:jc w:val="center"/>
              <w:rPr>
                <w:rFonts w:cstheme="minorHAnsi"/>
                <w:sz w:val="24"/>
                <w:szCs w:val="24"/>
              </w:rPr>
            </w:pPr>
            <w:r>
              <w:rPr>
                <w:rFonts w:cstheme="minorHAnsi"/>
                <w:sz w:val="24"/>
                <w:szCs w:val="24"/>
              </w:rPr>
              <w:t>10</w:t>
            </w:r>
            <w:r w:rsidR="00890C70" w:rsidRPr="00BB4BAC">
              <w:rPr>
                <w:rFonts w:cstheme="minorHAnsi"/>
                <w:sz w:val="24"/>
                <w:szCs w:val="24"/>
              </w:rPr>
              <w:t>%</w:t>
            </w:r>
          </w:p>
        </w:tc>
      </w:tr>
      <w:tr w:rsidR="00890C70" w:rsidRPr="00BB4BAC" w:rsidTr="005D4C7E">
        <w:tc>
          <w:tcPr>
            <w:tcW w:w="1418" w:type="dxa"/>
            <w:vMerge w:val="restart"/>
            <w:tcBorders>
              <w:top w:val="single" w:sz="4" w:space="0" w:color="auto"/>
              <w:left w:val="single" w:sz="4" w:space="0" w:color="auto"/>
              <w:bottom w:val="single" w:sz="4" w:space="0" w:color="auto"/>
              <w:right w:val="single" w:sz="4" w:space="0" w:color="auto"/>
            </w:tcBorders>
            <w:vAlign w:val="center"/>
          </w:tcPr>
          <w:p w:rsidR="00890C70" w:rsidRPr="00BB4BAC" w:rsidRDefault="00890C70" w:rsidP="005D4C7E">
            <w:pPr>
              <w:tabs>
                <w:tab w:val="left" w:pos="3197"/>
              </w:tabs>
              <w:spacing w:line="360" w:lineRule="auto"/>
              <w:jc w:val="center"/>
              <w:rPr>
                <w:rFonts w:cstheme="minorHAnsi"/>
                <w:b/>
                <w:sz w:val="24"/>
                <w:szCs w:val="24"/>
              </w:rPr>
            </w:pPr>
            <w:r w:rsidRPr="00BB4BAC">
              <w:rPr>
                <w:rFonts w:cstheme="minorHAnsi"/>
                <w:b/>
                <w:sz w:val="24"/>
                <w:szCs w:val="24"/>
              </w:rPr>
              <w:t>Áreas estratégicas</w:t>
            </w:r>
          </w:p>
        </w:tc>
        <w:tc>
          <w:tcPr>
            <w:tcW w:w="3828" w:type="dxa"/>
            <w:tcBorders>
              <w:top w:val="single" w:sz="4" w:space="0" w:color="auto"/>
              <w:left w:val="single" w:sz="4" w:space="0" w:color="auto"/>
              <w:bottom w:val="single" w:sz="4" w:space="0" w:color="auto"/>
              <w:right w:val="single" w:sz="4" w:space="0" w:color="auto"/>
            </w:tcBorders>
            <w:vAlign w:val="bottom"/>
            <w:hideMark/>
          </w:tcPr>
          <w:p w:rsidR="00890C70" w:rsidRPr="00BB4BAC" w:rsidRDefault="00890C70" w:rsidP="005D4C7E">
            <w:pPr>
              <w:pStyle w:val="Prrafodelista"/>
              <w:numPr>
                <w:ilvl w:val="0"/>
                <w:numId w:val="2"/>
              </w:numPr>
              <w:tabs>
                <w:tab w:val="left" w:pos="3197"/>
              </w:tabs>
              <w:spacing w:line="360" w:lineRule="auto"/>
              <w:ind w:left="360"/>
              <w:jc w:val="both"/>
              <w:rPr>
                <w:rFonts w:cstheme="minorHAnsi"/>
                <w:sz w:val="24"/>
                <w:szCs w:val="24"/>
              </w:rPr>
            </w:pPr>
            <w:r w:rsidRPr="00BB4BAC">
              <w:rPr>
                <w:rFonts w:cstheme="minorHAnsi"/>
                <w:sz w:val="24"/>
                <w:szCs w:val="24"/>
              </w:rPr>
              <w:t xml:space="preserve">Departamento de RRHH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890C70" w:rsidP="005D4C7E">
            <w:pPr>
              <w:tabs>
                <w:tab w:val="left" w:pos="3197"/>
              </w:tabs>
              <w:spacing w:line="360" w:lineRule="auto"/>
              <w:jc w:val="center"/>
              <w:rPr>
                <w:rFonts w:cstheme="minorHAnsi"/>
                <w:sz w:val="24"/>
                <w:szCs w:val="24"/>
              </w:rPr>
            </w:pPr>
            <w:r w:rsidRPr="00BB4BAC">
              <w:rPr>
                <w:rFonts w:cstheme="minorHAnsi"/>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59469E" w:rsidP="005D4C7E">
            <w:pPr>
              <w:tabs>
                <w:tab w:val="left" w:pos="3197"/>
              </w:tabs>
              <w:spacing w:line="360" w:lineRule="auto"/>
              <w:jc w:val="center"/>
              <w:rPr>
                <w:rFonts w:cstheme="minorHAnsi"/>
                <w:sz w:val="24"/>
                <w:szCs w:val="24"/>
              </w:rPr>
            </w:pPr>
            <w:r>
              <w:rPr>
                <w:rFonts w:cstheme="minorHAnsi"/>
                <w:sz w:val="24"/>
                <w:szCs w:val="24"/>
              </w:rPr>
              <w:t>3</w:t>
            </w:r>
            <w:r w:rsidR="00F61979">
              <w:rPr>
                <w:rFonts w:cstheme="minorHAnsi"/>
                <w:sz w:val="24"/>
                <w:szCs w:val="24"/>
              </w:rPr>
              <w:t xml:space="preserve"> </w:t>
            </w:r>
            <w:r w:rsidR="00890C70" w:rsidRPr="00BB4BAC">
              <w:rPr>
                <w:rFonts w:cstheme="minorHAnsi"/>
                <w:sz w:val="24"/>
                <w:szCs w:val="24"/>
              </w:rPr>
              <w:t>%</w:t>
            </w:r>
          </w:p>
        </w:tc>
      </w:tr>
      <w:tr w:rsidR="00890C70" w:rsidRPr="00BB4BAC" w:rsidTr="005D4C7E">
        <w:tc>
          <w:tcPr>
            <w:tcW w:w="1418" w:type="dxa"/>
            <w:vMerge/>
            <w:tcBorders>
              <w:top w:val="single" w:sz="4" w:space="0" w:color="auto"/>
              <w:left w:val="single" w:sz="4" w:space="0" w:color="auto"/>
              <w:bottom w:val="single" w:sz="4" w:space="0" w:color="auto"/>
              <w:right w:val="single" w:sz="4" w:space="0" w:color="auto"/>
            </w:tcBorders>
            <w:vAlign w:val="center"/>
            <w:hideMark/>
          </w:tcPr>
          <w:p w:rsidR="00890C70" w:rsidRPr="00BB4BAC" w:rsidRDefault="00890C70" w:rsidP="005D4C7E">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890C70" w:rsidRPr="005B410E" w:rsidRDefault="00890C70" w:rsidP="005D4C7E">
            <w:pPr>
              <w:pStyle w:val="Prrafodelista"/>
              <w:numPr>
                <w:ilvl w:val="0"/>
                <w:numId w:val="2"/>
              </w:numPr>
              <w:tabs>
                <w:tab w:val="left" w:pos="3197"/>
              </w:tabs>
              <w:spacing w:line="360" w:lineRule="auto"/>
              <w:ind w:left="360"/>
              <w:jc w:val="both"/>
              <w:rPr>
                <w:rFonts w:cstheme="minorHAnsi"/>
                <w:b/>
                <w:sz w:val="24"/>
                <w:szCs w:val="24"/>
              </w:rPr>
            </w:pPr>
            <w:r w:rsidRPr="005B410E">
              <w:rPr>
                <w:rFonts w:cstheme="minorHAnsi"/>
                <w:b/>
                <w:sz w:val="24"/>
                <w:szCs w:val="24"/>
              </w:rPr>
              <w:t xml:space="preserve">Departamento Jurídico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0C70" w:rsidRPr="005B410E" w:rsidRDefault="0059469E" w:rsidP="005D4C7E">
            <w:pPr>
              <w:tabs>
                <w:tab w:val="left" w:pos="3197"/>
              </w:tabs>
              <w:spacing w:line="360" w:lineRule="auto"/>
              <w:jc w:val="center"/>
              <w:rPr>
                <w:rFonts w:cstheme="minorHAnsi"/>
                <w:b/>
                <w:sz w:val="24"/>
                <w:szCs w:val="24"/>
              </w:rPr>
            </w:pPr>
            <w:r w:rsidRPr="005B410E">
              <w:rPr>
                <w:rFonts w:cstheme="minorHAnsi"/>
                <w:b/>
                <w:sz w:val="24"/>
                <w:szCs w:val="24"/>
              </w:rPr>
              <w:t>28</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0C70" w:rsidRPr="005B410E" w:rsidRDefault="0059469E" w:rsidP="005D4C7E">
            <w:pPr>
              <w:tabs>
                <w:tab w:val="left" w:pos="3197"/>
              </w:tabs>
              <w:spacing w:line="360" w:lineRule="auto"/>
              <w:jc w:val="center"/>
              <w:rPr>
                <w:rFonts w:cstheme="minorHAnsi"/>
                <w:b/>
                <w:sz w:val="24"/>
                <w:szCs w:val="24"/>
              </w:rPr>
            </w:pPr>
            <w:r w:rsidRPr="005B410E">
              <w:rPr>
                <w:rFonts w:cstheme="minorHAnsi"/>
                <w:b/>
                <w:sz w:val="24"/>
                <w:szCs w:val="24"/>
              </w:rPr>
              <w:t>26</w:t>
            </w:r>
            <w:r w:rsidR="00890C70" w:rsidRPr="005B410E">
              <w:rPr>
                <w:rFonts w:cstheme="minorHAnsi"/>
                <w:b/>
                <w:sz w:val="24"/>
                <w:szCs w:val="24"/>
              </w:rPr>
              <w:t>%</w:t>
            </w:r>
          </w:p>
        </w:tc>
      </w:tr>
      <w:tr w:rsidR="00890C70" w:rsidRPr="00BB4BAC" w:rsidTr="004F0360">
        <w:trPr>
          <w:trHeight w:val="73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90C70" w:rsidRPr="00BB4BAC" w:rsidRDefault="00890C70" w:rsidP="005D4C7E">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890C70" w:rsidRPr="00BB4BAC" w:rsidRDefault="00EB7E4E" w:rsidP="00A210EE">
            <w:pPr>
              <w:pStyle w:val="Prrafodelista"/>
              <w:numPr>
                <w:ilvl w:val="0"/>
                <w:numId w:val="2"/>
              </w:numPr>
              <w:tabs>
                <w:tab w:val="left" w:pos="3197"/>
              </w:tabs>
              <w:spacing w:line="240" w:lineRule="auto"/>
              <w:ind w:left="360"/>
              <w:jc w:val="both"/>
              <w:rPr>
                <w:rFonts w:cstheme="minorHAnsi"/>
                <w:sz w:val="24"/>
                <w:szCs w:val="24"/>
              </w:rPr>
            </w:pPr>
            <w:r>
              <w:rPr>
                <w:rFonts w:cstheme="minorHAnsi"/>
                <w:sz w:val="24"/>
                <w:szCs w:val="24"/>
              </w:rPr>
              <w:t>Sección de Planificación y D</w:t>
            </w:r>
            <w:r w:rsidR="00890C70" w:rsidRPr="00BB4BAC">
              <w:rPr>
                <w:rFonts w:cstheme="minorHAnsi"/>
                <w:sz w:val="24"/>
                <w:szCs w:val="24"/>
              </w:rPr>
              <w:t>esarrollo</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9D5C7F" w:rsidP="00A210EE">
            <w:pPr>
              <w:tabs>
                <w:tab w:val="left" w:pos="3197"/>
              </w:tabs>
              <w:jc w:val="center"/>
              <w:rPr>
                <w:rFonts w:cstheme="minorHAnsi"/>
                <w:sz w:val="24"/>
                <w:szCs w:val="24"/>
              </w:rPr>
            </w:pPr>
            <w:r w:rsidRPr="00F61979">
              <w:rPr>
                <w:rFonts w:cstheme="minorHAnsi"/>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F61979" w:rsidP="00A210EE">
            <w:pPr>
              <w:tabs>
                <w:tab w:val="left" w:pos="3197"/>
              </w:tabs>
              <w:jc w:val="center"/>
              <w:rPr>
                <w:rFonts w:cstheme="minorHAnsi"/>
                <w:sz w:val="24"/>
                <w:szCs w:val="24"/>
              </w:rPr>
            </w:pPr>
            <w:r>
              <w:rPr>
                <w:rFonts w:cstheme="minorHAnsi"/>
                <w:sz w:val="24"/>
                <w:szCs w:val="24"/>
              </w:rPr>
              <w:t>8</w:t>
            </w:r>
            <w:r w:rsidR="00890C70" w:rsidRPr="00BB4BAC">
              <w:rPr>
                <w:rFonts w:cstheme="minorHAnsi"/>
                <w:sz w:val="24"/>
                <w:szCs w:val="24"/>
              </w:rPr>
              <w:t>%</w:t>
            </w:r>
          </w:p>
        </w:tc>
      </w:tr>
      <w:tr w:rsidR="00890C70" w:rsidRPr="00BB4BAC" w:rsidTr="005D4C7E">
        <w:tc>
          <w:tcPr>
            <w:tcW w:w="1418" w:type="dxa"/>
            <w:vMerge/>
            <w:tcBorders>
              <w:top w:val="single" w:sz="4" w:space="0" w:color="auto"/>
              <w:left w:val="single" w:sz="4" w:space="0" w:color="auto"/>
              <w:bottom w:val="single" w:sz="4" w:space="0" w:color="auto"/>
              <w:right w:val="single" w:sz="4" w:space="0" w:color="auto"/>
            </w:tcBorders>
            <w:vAlign w:val="center"/>
            <w:hideMark/>
          </w:tcPr>
          <w:p w:rsidR="00890C70" w:rsidRPr="00BB4BAC" w:rsidRDefault="00890C70" w:rsidP="005D4C7E">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890C70" w:rsidRPr="00BB4BAC" w:rsidRDefault="00890C70" w:rsidP="005D4C7E">
            <w:pPr>
              <w:pStyle w:val="Prrafodelista"/>
              <w:numPr>
                <w:ilvl w:val="0"/>
                <w:numId w:val="2"/>
              </w:numPr>
              <w:tabs>
                <w:tab w:val="left" w:pos="3197"/>
              </w:tabs>
              <w:spacing w:line="360" w:lineRule="auto"/>
              <w:ind w:left="360"/>
              <w:jc w:val="both"/>
              <w:rPr>
                <w:rFonts w:cstheme="minorHAnsi"/>
                <w:sz w:val="24"/>
                <w:szCs w:val="24"/>
              </w:rPr>
            </w:pPr>
            <w:r w:rsidRPr="00BB4BAC">
              <w:rPr>
                <w:rFonts w:cstheme="minorHAnsi"/>
                <w:sz w:val="24"/>
                <w:szCs w:val="24"/>
              </w:rPr>
              <w:t xml:space="preserve">Sección de Comunicaciones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D151A1" w:rsidP="005D4C7E">
            <w:pPr>
              <w:tabs>
                <w:tab w:val="left" w:pos="3197"/>
              </w:tabs>
              <w:spacing w:line="360" w:lineRule="auto"/>
              <w:jc w:val="center"/>
              <w:rPr>
                <w:rFonts w:cstheme="minorHAnsi"/>
                <w:sz w:val="24"/>
                <w:szCs w:val="24"/>
              </w:rPr>
            </w:pPr>
            <w:r w:rsidRPr="00F61979">
              <w:rPr>
                <w:rFonts w:cstheme="minorHAnsi"/>
                <w:sz w:val="24"/>
                <w:szCs w:val="24"/>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F61979" w:rsidP="005D4C7E">
            <w:pPr>
              <w:tabs>
                <w:tab w:val="left" w:pos="3197"/>
              </w:tabs>
              <w:spacing w:line="360" w:lineRule="auto"/>
              <w:jc w:val="center"/>
              <w:rPr>
                <w:rFonts w:cstheme="minorHAnsi"/>
                <w:sz w:val="24"/>
                <w:szCs w:val="24"/>
              </w:rPr>
            </w:pPr>
            <w:r>
              <w:rPr>
                <w:rFonts w:cstheme="minorHAnsi"/>
                <w:sz w:val="24"/>
                <w:szCs w:val="24"/>
              </w:rPr>
              <w:t>9</w:t>
            </w:r>
            <w:r w:rsidR="00890C70" w:rsidRPr="00BB4BAC">
              <w:rPr>
                <w:rFonts w:cstheme="minorHAnsi"/>
                <w:sz w:val="24"/>
                <w:szCs w:val="24"/>
              </w:rPr>
              <w:t>%</w:t>
            </w:r>
          </w:p>
        </w:tc>
      </w:tr>
      <w:tr w:rsidR="00890C70" w:rsidRPr="00BB4BAC" w:rsidTr="00E74814">
        <w:trPr>
          <w:trHeight w:val="36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90C70" w:rsidRPr="00BB4BAC" w:rsidRDefault="00890C70" w:rsidP="005D4C7E">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890C70" w:rsidRPr="005B410E" w:rsidRDefault="00EB7E4E" w:rsidP="008F6BFA">
            <w:pPr>
              <w:pStyle w:val="Prrafodelista"/>
              <w:numPr>
                <w:ilvl w:val="0"/>
                <w:numId w:val="2"/>
              </w:numPr>
              <w:tabs>
                <w:tab w:val="left" w:pos="3197"/>
              </w:tabs>
              <w:spacing w:line="240" w:lineRule="auto"/>
              <w:ind w:left="360"/>
              <w:jc w:val="both"/>
              <w:rPr>
                <w:rFonts w:cstheme="minorHAnsi"/>
                <w:b/>
                <w:sz w:val="24"/>
                <w:szCs w:val="24"/>
              </w:rPr>
            </w:pPr>
            <w:r>
              <w:rPr>
                <w:rFonts w:cstheme="minorHAnsi"/>
                <w:b/>
                <w:sz w:val="24"/>
                <w:szCs w:val="24"/>
              </w:rPr>
              <w:t>Oficina de Libre Acceso a la I</w:t>
            </w:r>
            <w:r w:rsidR="00890C70" w:rsidRPr="005B410E">
              <w:rPr>
                <w:rFonts w:cstheme="minorHAnsi"/>
                <w:b/>
                <w:sz w:val="24"/>
                <w:szCs w:val="24"/>
              </w:rPr>
              <w:t>nformación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0C70" w:rsidRPr="005B410E" w:rsidRDefault="00891DCD" w:rsidP="008F6BFA">
            <w:pPr>
              <w:tabs>
                <w:tab w:val="left" w:pos="3197"/>
              </w:tabs>
              <w:jc w:val="center"/>
              <w:rPr>
                <w:rFonts w:cstheme="minorHAnsi"/>
                <w:b/>
                <w:sz w:val="24"/>
                <w:szCs w:val="24"/>
              </w:rPr>
            </w:pPr>
            <w:r w:rsidRPr="00F61979">
              <w:rPr>
                <w:rFonts w:cstheme="minorHAnsi"/>
                <w:b/>
                <w:sz w:val="24"/>
                <w:szCs w:val="24"/>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0C70" w:rsidRPr="005B410E" w:rsidRDefault="00F61979" w:rsidP="008F6BFA">
            <w:pPr>
              <w:tabs>
                <w:tab w:val="left" w:pos="3197"/>
              </w:tabs>
              <w:jc w:val="center"/>
              <w:rPr>
                <w:rFonts w:cstheme="minorHAnsi"/>
                <w:b/>
                <w:sz w:val="24"/>
                <w:szCs w:val="24"/>
              </w:rPr>
            </w:pPr>
            <w:r>
              <w:rPr>
                <w:rFonts w:cstheme="minorHAnsi"/>
                <w:b/>
                <w:sz w:val="24"/>
                <w:szCs w:val="24"/>
              </w:rPr>
              <w:t>15</w:t>
            </w:r>
            <w:r w:rsidR="00890C70" w:rsidRPr="005B410E">
              <w:rPr>
                <w:rFonts w:cstheme="minorHAnsi"/>
                <w:b/>
                <w:sz w:val="24"/>
                <w:szCs w:val="24"/>
              </w:rPr>
              <w:t>%</w:t>
            </w:r>
          </w:p>
        </w:tc>
      </w:tr>
      <w:tr w:rsidR="00890C70" w:rsidRPr="00BB4BAC" w:rsidTr="00A210EE">
        <w:trPr>
          <w:trHeight w:val="922"/>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90C70" w:rsidRPr="00BB4BAC" w:rsidRDefault="00890C70" w:rsidP="00E74814">
            <w:pPr>
              <w:tabs>
                <w:tab w:val="left" w:pos="3197"/>
              </w:tabs>
              <w:jc w:val="center"/>
              <w:rPr>
                <w:rFonts w:cstheme="minorHAnsi"/>
                <w:b/>
                <w:sz w:val="24"/>
                <w:szCs w:val="24"/>
              </w:rPr>
            </w:pPr>
            <w:r w:rsidRPr="00BB4BAC">
              <w:rPr>
                <w:rFonts w:cstheme="minorHAnsi"/>
                <w:b/>
                <w:sz w:val="24"/>
                <w:szCs w:val="24"/>
              </w:rPr>
              <w:t>Áreas de Apoyo</w:t>
            </w:r>
          </w:p>
        </w:tc>
        <w:tc>
          <w:tcPr>
            <w:tcW w:w="3828" w:type="dxa"/>
            <w:tcBorders>
              <w:top w:val="single" w:sz="4" w:space="0" w:color="auto"/>
              <w:left w:val="single" w:sz="4" w:space="0" w:color="auto"/>
              <w:bottom w:val="single" w:sz="4" w:space="0" w:color="auto"/>
              <w:right w:val="single" w:sz="4" w:space="0" w:color="auto"/>
            </w:tcBorders>
          </w:tcPr>
          <w:p w:rsidR="00890C70" w:rsidRPr="00BB4BAC" w:rsidRDefault="00890C70" w:rsidP="00E74814">
            <w:pPr>
              <w:tabs>
                <w:tab w:val="left" w:pos="3197"/>
              </w:tabs>
              <w:jc w:val="both"/>
              <w:rPr>
                <w:rFonts w:cstheme="minorHAnsi"/>
                <w:sz w:val="24"/>
                <w:szCs w:val="24"/>
              </w:rPr>
            </w:pPr>
          </w:p>
          <w:p w:rsidR="00890C70" w:rsidRPr="00BB4BAC" w:rsidRDefault="00890C70" w:rsidP="00E74814">
            <w:pPr>
              <w:pStyle w:val="Prrafodelista"/>
              <w:numPr>
                <w:ilvl w:val="0"/>
                <w:numId w:val="3"/>
              </w:numPr>
              <w:tabs>
                <w:tab w:val="left" w:pos="3197"/>
              </w:tabs>
              <w:spacing w:line="240" w:lineRule="auto"/>
              <w:jc w:val="both"/>
              <w:rPr>
                <w:rFonts w:cstheme="minorHAnsi"/>
                <w:sz w:val="24"/>
                <w:szCs w:val="24"/>
              </w:rPr>
            </w:pPr>
            <w:r w:rsidRPr="00BB4BAC">
              <w:rPr>
                <w:rFonts w:cstheme="minorHAnsi"/>
                <w:sz w:val="24"/>
                <w:szCs w:val="24"/>
              </w:rPr>
              <w:t>Dirección Administrativa y</w:t>
            </w:r>
          </w:p>
          <w:p w:rsidR="00890C70" w:rsidRPr="00C802C3" w:rsidRDefault="00890C70" w:rsidP="00C802C3">
            <w:pPr>
              <w:pStyle w:val="Prrafodelista"/>
              <w:tabs>
                <w:tab w:val="left" w:pos="3197"/>
              </w:tabs>
              <w:spacing w:line="240" w:lineRule="auto"/>
              <w:ind w:left="360"/>
              <w:jc w:val="both"/>
              <w:rPr>
                <w:rFonts w:cstheme="minorHAnsi"/>
                <w:sz w:val="24"/>
                <w:szCs w:val="24"/>
              </w:rPr>
            </w:pPr>
            <w:r w:rsidRPr="00BB4BAC">
              <w:rPr>
                <w:rFonts w:cstheme="minorHAnsi"/>
                <w:sz w:val="24"/>
                <w:szCs w:val="24"/>
              </w:rPr>
              <w:t xml:space="preserve">Financiera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9D5C7F" w:rsidP="00E74814">
            <w:pPr>
              <w:tabs>
                <w:tab w:val="left" w:pos="3197"/>
              </w:tabs>
              <w:jc w:val="center"/>
              <w:rPr>
                <w:rFonts w:cstheme="minorHAnsi"/>
                <w:sz w:val="24"/>
                <w:szCs w:val="24"/>
              </w:rPr>
            </w:pPr>
            <w:r w:rsidRPr="00F61979">
              <w:rPr>
                <w:rFonts w:cstheme="minorHAnsi"/>
                <w:sz w:val="24"/>
                <w:szCs w:val="24"/>
              </w:rPr>
              <w:t>27</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F61979" w:rsidP="00E74814">
            <w:pPr>
              <w:tabs>
                <w:tab w:val="left" w:pos="3197"/>
              </w:tabs>
              <w:jc w:val="center"/>
              <w:rPr>
                <w:rFonts w:cstheme="minorHAnsi"/>
                <w:sz w:val="24"/>
                <w:szCs w:val="24"/>
              </w:rPr>
            </w:pPr>
            <w:r>
              <w:rPr>
                <w:rFonts w:cstheme="minorHAnsi"/>
                <w:sz w:val="24"/>
                <w:szCs w:val="24"/>
              </w:rPr>
              <w:t>25</w:t>
            </w:r>
            <w:r w:rsidR="00890C70" w:rsidRPr="00BB4BAC">
              <w:rPr>
                <w:rFonts w:cstheme="minorHAnsi"/>
                <w:sz w:val="24"/>
                <w:szCs w:val="24"/>
              </w:rPr>
              <w:t>%</w:t>
            </w:r>
          </w:p>
        </w:tc>
      </w:tr>
      <w:tr w:rsidR="00890C70" w:rsidRPr="00BB4BAC" w:rsidTr="008F6BFA">
        <w:trPr>
          <w:trHeight w:val="65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90C70" w:rsidRPr="00BB4BAC" w:rsidRDefault="00890C70" w:rsidP="005D4C7E">
            <w:pPr>
              <w:rPr>
                <w:rFonts w:cstheme="minorHAnsi"/>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890C70" w:rsidRPr="00BB4BAC" w:rsidRDefault="00890C70" w:rsidP="005D4C7E">
            <w:pPr>
              <w:tabs>
                <w:tab w:val="left" w:pos="3197"/>
              </w:tabs>
              <w:spacing w:line="360" w:lineRule="auto"/>
              <w:jc w:val="both"/>
              <w:rPr>
                <w:rFonts w:cstheme="minorHAnsi"/>
                <w:sz w:val="24"/>
                <w:szCs w:val="24"/>
              </w:rPr>
            </w:pPr>
            <w:r w:rsidRPr="00BB4BAC">
              <w:rPr>
                <w:rFonts w:cstheme="minorHAnsi"/>
                <w:sz w:val="24"/>
                <w:szCs w:val="24"/>
              </w:rPr>
              <w:sym w:font="Symbol" w:char="F0B7"/>
            </w:r>
            <w:r w:rsidRPr="00BB4BAC">
              <w:rPr>
                <w:rFonts w:cstheme="minorHAnsi"/>
                <w:sz w:val="24"/>
                <w:szCs w:val="24"/>
              </w:rPr>
              <w:t xml:space="preserve"> División de Tecnología de la Información y Comunicaciones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D151A1" w:rsidP="005D4C7E">
            <w:pPr>
              <w:tabs>
                <w:tab w:val="left" w:pos="3197"/>
              </w:tabs>
              <w:spacing w:line="360" w:lineRule="auto"/>
              <w:jc w:val="center"/>
              <w:rPr>
                <w:rFonts w:cstheme="minorHAnsi"/>
                <w:sz w:val="24"/>
                <w:szCs w:val="24"/>
              </w:rPr>
            </w:pPr>
            <w:r w:rsidRPr="00BB4BAC">
              <w:rPr>
                <w:rFonts w:cstheme="minorHAnsi"/>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59469E" w:rsidP="005D4C7E">
            <w:pPr>
              <w:tabs>
                <w:tab w:val="left" w:pos="3197"/>
              </w:tabs>
              <w:spacing w:line="360" w:lineRule="auto"/>
              <w:jc w:val="center"/>
              <w:rPr>
                <w:rFonts w:cstheme="minorHAnsi"/>
                <w:sz w:val="24"/>
                <w:szCs w:val="24"/>
              </w:rPr>
            </w:pPr>
            <w:r>
              <w:rPr>
                <w:rFonts w:cstheme="minorHAnsi"/>
                <w:sz w:val="24"/>
                <w:szCs w:val="24"/>
              </w:rPr>
              <w:t>3</w:t>
            </w:r>
            <w:r w:rsidR="00890C70" w:rsidRPr="00BB4BAC">
              <w:rPr>
                <w:rFonts w:cstheme="minorHAnsi"/>
                <w:sz w:val="24"/>
                <w:szCs w:val="24"/>
              </w:rPr>
              <w:t>%</w:t>
            </w:r>
          </w:p>
        </w:tc>
      </w:tr>
      <w:tr w:rsidR="00890C70" w:rsidRPr="00BB4BAC" w:rsidTr="005D4C7E">
        <w:tc>
          <w:tcPr>
            <w:tcW w:w="5246" w:type="dxa"/>
            <w:gridSpan w:val="2"/>
            <w:tcBorders>
              <w:top w:val="single" w:sz="4" w:space="0" w:color="auto"/>
              <w:left w:val="single" w:sz="4" w:space="0" w:color="auto"/>
              <w:bottom w:val="single" w:sz="4" w:space="0" w:color="auto"/>
              <w:right w:val="single" w:sz="4" w:space="0" w:color="auto"/>
            </w:tcBorders>
            <w:hideMark/>
          </w:tcPr>
          <w:p w:rsidR="00890C70" w:rsidRPr="00BB4BAC" w:rsidRDefault="00890C70" w:rsidP="005D4C7E">
            <w:pPr>
              <w:tabs>
                <w:tab w:val="left" w:pos="3197"/>
              </w:tabs>
              <w:spacing w:line="360" w:lineRule="auto"/>
              <w:jc w:val="both"/>
              <w:rPr>
                <w:rFonts w:cstheme="minorHAnsi"/>
                <w:b/>
                <w:sz w:val="24"/>
                <w:szCs w:val="24"/>
              </w:rPr>
            </w:pPr>
            <w:r w:rsidRPr="00BB4BAC">
              <w:rPr>
                <w:rFonts w:cstheme="minorHAnsi"/>
                <w:sz w:val="24"/>
                <w:szCs w:val="24"/>
              </w:rPr>
              <w:t xml:space="preserve">                             </w:t>
            </w:r>
            <w:r w:rsidRPr="00BB4BAC">
              <w:rPr>
                <w:rFonts w:cstheme="minorHAnsi"/>
                <w:b/>
                <w:sz w:val="24"/>
                <w:szCs w:val="24"/>
              </w:rPr>
              <w:t xml:space="preserve">     Totales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59469E" w:rsidP="005D4C7E">
            <w:pPr>
              <w:tabs>
                <w:tab w:val="left" w:pos="3197"/>
              </w:tabs>
              <w:spacing w:line="360" w:lineRule="auto"/>
              <w:jc w:val="center"/>
              <w:rPr>
                <w:rFonts w:cstheme="minorHAnsi"/>
                <w:b/>
                <w:sz w:val="24"/>
                <w:szCs w:val="24"/>
              </w:rPr>
            </w:pPr>
            <w:r>
              <w:rPr>
                <w:rFonts w:cstheme="minorHAnsi"/>
                <w:b/>
                <w:sz w:val="24"/>
                <w:szCs w:val="24"/>
              </w:rPr>
              <w:t>106</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0C70" w:rsidRPr="00BB4BAC" w:rsidRDefault="00890C70" w:rsidP="005D4C7E">
            <w:pPr>
              <w:tabs>
                <w:tab w:val="left" w:pos="3197"/>
              </w:tabs>
              <w:spacing w:line="360" w:lineRule="auto"/>
              <w:jc w:val="center"/>
              <w:rPr>
                <w:rFonts w:cstheme="minorHAnsi"/>
                <w:b/>
                <w:sz w:val="24"/>
                <w:szCs w:val="24"/>
              </w:rPr>
            </w:pPr>
            <w:r w:rsidRPr="00BB4BAC">
              <w:rPr>
                <w:rFonts w:cstheme="minorHAnsi"/>
                <w:b/>
                <w:sz w:val="24"/>
                <w:szCs w:val="24"/>
              </w:rPr>
              <w:t>100%</w:t>
            </w:r>
          </w:p>
        </w:tc>
      </w:tr>
    </w:tbl>
    <w:p w:rsidR="009E4752" w:rsidRPr="00C802C3" w:rsidRDefault="00E96B76" w:rsidP="00C802C3">
      <w:pPr>
        <w:tabs>
          <w:tab w:val="left" w:pos="2396"/>
        </w:tabs>
        <w:jc w:val="center"/>
        <w:rPr>
          <w:rFonts w:cstheme="minorHAnsi"/>
          <w:i/>
          <w:sz w:val="16"/>
          <w:szCs w:val="16"/>
        </w:rPr>
      </w:pPr>
      <w:r w:rsidRPr="00764A2D">
        <w:rPr>
          <w:rFonts w:cstheme="minorHAnsi"/>
          <w:i/>
          <w:sz w:val="16"/>
          <w:szCs w:val="16"/>
        </w:rPr>
        <w:t>Tabla-</w:t>
      </w:r>
      <w:r w:rsidR="00485686" w:rsidRPr="00764A2D">
        <w:rPr>
          <w:rFonts w:cstheme="minorHAnsi"/>
          <w:i/>
          <w:sz w:val="16"/>
          <w:szCs w:val="16"/>
        </w:rPr>
        <w:t xml:space="preserve"> 4</w:t>
      </w:r>
    </w:p>
    <w:p w:rsidR="00F61979" w:rsidRDefault="00260980" w:rsidP="00260980">
      <w:pPr>
        <w:tabs>
          <w:tab w:val="left" w:pos="3197"/>
        </w:tabs>
        <w:spacing w:line="360" w:lineRule="auto"/>
        <w:ind w:left="-851"/>
        <w:jc w:val="center"/>
        <w:rPr>
          <w:rFonts w:cstheme="minorHAnsi"/>
          <w:b/>
          <w:sz w:val="16"/>
          <w:szCs w:val="16"/>
        </w:rPr>
      </w:pPr>
      <w:r>
        <w:rPr>
          <w:rFonts w:cstheme="minorHAnsi"/>
          <w:b/>
          <w:noProof/>
          <w:sz w:val="16"/>
          <w:szCs w:val="16"/>
          <w:lang w:eastAsia="es-DO"/>
        </w:rPr>
        <w:drawing>
          <wp:inline distT="0" distB="0" distL="0" distR="0" wp14:anchorId="1CD8EC70">
            <wp:extent cx="6515100" cy="3200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0" cy="3200400"/>
                    </a:xfrm>
                    <a:prstGeom prst="rect">
                      <a:avLst/>
                    </a:prstGeom>
                    <a:noFill/>
                  </pic:spPr>
                </pic:pic>
              </a:graphicData>
            </a:graphic>
          </wp:inline>
        </w:drawing>
      </w:r>
    </w:p>
    <w:p w:rsidR="009E4752" w:rsidRPr="00C802C3" w:rsidRDefault="00764A2D" w:rsidP="00F61979">
      <w:pPr>
        <w:tabs>
          <w:tab w:val="left" w:pos="3197"/>
        </w:tabs>
        <w:spacing w:line="360" w:lineRule="auto"/>
        <w:ind w:left="-284"/>
        <w:jc w:val="center"/>
        <w:rPr>
          <w:rFonts w:cstheme="minorHAnsi"/>
          <w:b/>
          <w:i/>
          <w:sz w:val="16"/>
          <w:szCs w:val="16"/>
        </w:rPr>
      </w:pPr>
      <w:r w:rsidRPr="00C802C3">
        <w:rPr>
          <w:rFonts w:cstheme="minorHAnsi"/>
          <w:b/>
          <w:i/>
          <w:sz w:val="16"/>
          <w:szCs w:val="16"/>
        </w:rPr>
        <w:t>Grafica-2</w:t>
      </w:r>
    </w:p>
    <w:p w:rsidR="00C802C3" w:rsidRPr="0097410F" w:rsidRDefault="006212B3" w:rsidP="00020100">
      <w:pPr>
        <w:pStyle w:val="Ttulo2"/>
        <w:rPr>
          <w:rFonts w:cstheme="minorHAnsi"/>
          <w:b/>
          <w:color w:val="4472C4" w:themeColor="accent5"/>
          <w:sz w:val="24"/>
          <w:szCs w:val="24"/>
        </w:rPr>
      </w:pPr>
      <w:bookmarkStart w:id="20" w:name="_Toc132378607"/>
      <w:r w:rsidRPr="0097410F">
        <w:rPr>
          <w:rFonts w:cstheme="minorHAnsi"/>
          <w:b/>
          <w:color w:val="4472C4" w:themeColor="accent5"/>
          <w:sz w:val="24"/>
          <w:szCs w:val="24"/>
        </w:rPr>
        <w:lastRenderedPageBreak/>
        <w:t xml:space="preserve">Logros alcanzados en término cuantitativo  por los departamentos y promedio </w:t>
      </w:r>
      <w:r w:rsidR="00494212" w:rsidRPr="0097410F">
        <w:rPr>
          <w:rFonts w:cstheme="minorHAnsi"/>
          <w:b/>
          <w:color w:val="4472C4" w:themeColor="accent5"/>
          <w:sz w:val="24"/>
          <w:szCs w:val="24"/>
        </w:rPr>
        <w:t xml:space="preserve">general </w:t>
      </w:r>
      <w:r w:rsidR="0097410F" w:rsidRPr="0097410F">
        <w:rPr>
          <w:rFonts w:cstheme="minorHAnsi"/>
          <w:b/>
          <w:color w:val="4472C4" w:themeColor="accent5"/>
          <w:sz w:val="24"/>
          <w:szCs w:val="24"/>
        </w:rPr>
        <w:t>primer trimestre 2023</w:t>
      </w:r>
      <w:bookmarkEnd w:id="20"/>
    </w:p>
    <w:p w:rsidR="00035A1C" w:rsidRDefault="00035A1C" w:rsidP="00260980">
      <w:pPr>
        <w:rPr>
          <w:rFonts w:cstheme="minorHAnsi"/>
          <w:b/>
          <w:color w:val="FF0000"/>
          <w:sz w:val="24"/>
          <w:szCs w:val="24"/>
        </w:rPr>
      </w:pPr>
    </w:p>
    <w:p w:rsidR="00035A1C" w:rsidRDefault="00035A1C" w:rsidP="00132125">
      <w:pPr>
        <w:jc w:val="center"/>
        <w:rPr>
          <w:rFonts w:cstheme="minorHAnsi"/>
          <w:b/>
          <w:color w:val="FF0000"/>
          <w:sz w:val="24"/>
          <w:szCs w:val="24"/>
        </w:rPr>
      </w:pPr>
    </w:p>
    <w:p w:rsidR="006212B3" w:rsidRDefault="00494212" w:rsidP="00494212">
      <w:pPr>
        <w:ind w:left="-1134"/>
        <w:rPr>
          <w:rFonts w:cstheme="minorHAnsi"/>
          <w:b/>
          <w:color w:val="FF0000"/>
          <w:sz w:val="24"/>
          <w:szCs w:val="24"/>
        </w:rPr>
      </w:pPr>
      <w:r w:rsidRPr="00494212">
        <w:rPr>
          <w:noProof/>
          <w:sz w:val="24"/>
          <w:szCs w:val="24"/>
          <w:lang w:eastAsia="es-DO"/>
        </w:rPr>
        <w:drawing>
          <wp:inline distT="0" distB="0" distL="0" distR="0">
            <wp:extent cx="6885305"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7393" cy="3334962"/>
                    </a:xfrm>
                    <a:prstGeom prst="rect">
                      <a:avLst/>
                    </a:prstGeom>
                    <a:noFill/>
                    <a:ln>
                      <a:noFill/>
                    </a:ln>
                  </pic:spPr>
                </pic:pic>
              </a:graphicData>
            </a:graphic>
          </wp:inline>
        </w:drawing>
      </w:r>
    </w:p>
    <w:p w:rsidR="0097410F" w:rsidRPr="0097410F" w:rsidRDefault="0097410F" w:rsidP="0097410F">
      <w:pPr>
        <w:ind w:left="-1134"/>
        <w:jc w:val="center"/>
        <w:rPr>
          <w:rFonts w:cstheme="minorHAnsi"/>
          <w:color w:val="FF0000"/>
          <w:sz w:val="16"/>
          <w:szCs w:val="16"/>
        </w:rPr>
      </w:pPr>
      <w:r w:rsidRPr="0097410F">
        <w:rPr>
          <w:rFonts w:cstheme="minorHAnsi"/>
          <w:sz w:val="16"/>
          <w:szCs w:val="16"/>
        </w:rPr>
        <w:t>Grafica-3</w:t>
      </w:r>
    </w:p>
    <w:p w:rsidR="006212B3" w:rsidRDefault="006212B3" w:rsidP="00132125">
      <w:pPr>
        <w:jc w:val="center"/>
        <w:rPr>
          <w:rFonts w:cstheme="minorHAnsi"/>
          <w:b/>
          <w:color w:val="FF0000"/>
          <w:sz w:val="24"/>
          <w:szCs w:val="24"/>
        </w:rPr>
      </w:pPr>
    </w:p>
    <w:p w:rsidR="008A6DEC" w:rsidRDefault="008A6DEC" w:rsidP="00132125">
      <w:pPr>
        <w:jc w:val="center"/>
        <w:rPr>
          <w:rFonts w:cstheme="minorHAnsi"/>
          <w:b/>
          <w:color w:val="FF0000"/>
          <w:sz w:val="24"/>
          <w:szCs w:val="24"/>
        </w:rPr>
      </w:pPr>
    </w:p>
    <w:p w:rsidR="008A6DEC" w:rsidRDefault="008A6DEC" w:rsidP="00132125">
      <w:pPr>
        <w:jc w:val="center"/>
        <w:rPr>
          <w:rFonts w:cstheme="minorHAnsi"/>
          <w:b/>
          <w:color w:val="FF0000"/>
          <w:sz w:val="24"/>
          <w:szCs w:val="24"/>
        </w:rPr>
      </w:pPr>
    </w:p>
    <w:p w:rsidR="008A6DEC" w:rsidRDefault="008A6DEC" w:rsidP="00132125">
      <w:pPr>
        <w:jc w:val="center"/>
        <w:rPr>
          <w:rFonts w:cstheme="minorHAnsi"/>
          <w:b/>
          <w:color w:val="FF0000"/>
          <w:sz w:val="24"/>
          <w:szCs w:val="24"/>
        </w:rPr>
      </w:pPr>
    </w:p>
    <w:p w:rsidR="008A6DEC" w:rsidRDefault="008A6DEC" w:rsidP="00132125">
      <w:pPr>
        <w:jc w:val="center"/>
        <w:rPr>
          <w:rFonts w:cstheme="minorHAnsi"/>
          <w:b/>
          <w:color w:val="FF0000"/>
          <w:sz w:val="24"/>
          <w:szCs w:val="24"/>
        </w:rPr>
      </w:pPr>
    </w:p>
    <w:p w:rsidR="008A6DEC" w:rsidRDefault="008A6DEC" w:rsidP="00132125">
      <w:pPr>
        <w:jc w:val="center"/>
        <w:rPr>
          <w:rFonts w:cstheme="minorHAnsi"/>
          <w:b/>
          <w:color w:val="FF0000"/>
          <w:sz w:val="24"/>
          <w:szCs w:val="24"/>
        </w:rPr>
      </w:pPr>
    </w:p>
    <w:p w:rsidR="008A6DEC" w:rsidRDefault="008A6DEC" w:rsidP="00132125">
      <w:pPr>
        <w:jc w:val="center"/>
        <w:rPr>
          <w:rFonts w:cstheme="minorHAnsi"/>
          <w:b/>
          <w:color w:val="FF0000"/>
          <w:sz w:val="24"/>
          <w:szCs w:val="24"/>
        </w:rPr>
      </w:pPr>
    </w:p>
    <w:p w:rsidR="008A6DEC" w:rsidRDefault="008A6DEC" w:rsidP="00132125">
      <w:pPr>
        <w:jc w:val="center"/>
        <w:rPr>
          <w:rFonts w:cstheme="minorHAnsi"/>
          <w:b/>
          <w:color w:val="FF0000"/>
          <w:sz w:val="24"/>
          <w:szCs w:val="24"/>
        </w:rPr>
      </w:pPr>
    </w:p>
    <w:p w:rsidR="008A6DEC" w:rsidRDefault="008A6DEC" w:rsidP="00132125">
      <w:pPr>
        <w:jc w:val="center"/>
        <w:rPr>
          <w:rFonts w:cstheme="minorHAnsi"/>
          <w:b/>
          <w:color w:val="FF0000"/>
          <w:sz w:val="24"/>
          <w:szCs w:val="24"/>
        </w:rPr>
      </w:pPr>
    </w:p>
    <w:p w:rsidR="008A6DEC" w:rsidRDefault="008A6DEC" w:rsidP="00132125">
      <w:pPr>
        <w:jc w:val="center"/>
        <w:rPr>
          <w:rFonts w:cstheme="minorHAnsi"/>
          <w:b/>
          <w:color w:val="FF0000"/>
          <w:sz w:val="24"/>
          <w:szCs w:val="24"/>
        </w:rPr>
      </w:pPr>
    </w:p>
    <w:p w:rsidR="008A6DEC" w:rsidRDefault="008A6DEC" w:rsidP="00132125">
      <w:pPr>
        <w:jc w:val="center"/>
        <w:rPr>
          <w:rFonts w:cstheme="minorHAnsi"/>
          <w:b/>
          <w:color w:val="FF0000"/>
          <w:sz w:val="24"/>
          <w:szCs w:val="24"/>
        </w:rPr>
      </w:pPr>
    </w:p>
    <w:p w:rsidR="008A6DEC" w:rsidRDefault="008A6DEC" w:rsidP="00132125">
      <w:pPr>
        <w:jc w:val="center"/>
        <w:rPr>
          <w:rFonts w:cstheme="minorHAnsi"/>
          <w:b/>
          <w:color w:val="FF0000"/>
          <w:sz w:val="24"/>
          <w:szCs w:val="24"/>
        </w:rPr>
      </w:pPr>
    </w:p>
    <w:p w:rsidR="008A6DEC" w:rsidRDefault="008A6DEC" w:rsidP="00132125">
      <w:pPr>
        <w:jc w:val="center"/>
        <w:rPr>
          <w:rFonts w:cstheme="minorHAnsi"/>
          <w:b/>
          <w:color w:val="FF0000"/>
          <w:sz w:val="24"/>
          <w:szCs w:val="24"/>
        </w:rPr>
      </w:pPr>
    </w:p>
    <w:p w:rsidR="008A6DEC" w:rsidRDefault="008A6DEC" w:rsidP="00132125">
      <w:pPr>
        <w:jc w:val="center"/>
        <w:rPr>
          <w:rFonts w:cstheme="minorHAnsi"/>
          <w:b/>
          <w:color w:val="FF0000"/>
          <w:sz w:val="24"/>
          <w:szCs w:val="24"/>
        </w:rPr>
      </w:pPr>
    </w:p>
    <w:p w:rsidR="008A6DEC" w:rsidRDefault="008A6DEC" w:rsidP="00260980">
      <w:pPr>
        <w:rPr>
          <w:rFonts w:cstheme="minorHAnsi"/>
          <w:b/>
          <w:color w:val="FF0000"/>
          <w:sz w:val="24"/>
          <w:szCs w:val="24"/>
        </w:rPr>
      </w:pPr>
    </w:p>
    <w:p w:rsidR="006212B3" w:rsidRPr="002F186A" w:rsidRDefault="0097410F" w:rsidP="00020100">
      <w:pPr>
        <w:pStyle w:val="Ttulo2"/>
        <w:rPr>
          <w:rFonts w:cstheme="minorHAnsi"/>
          <w:b/>
          <w:color w:val="4472C4" w:themeColor="accent5"/>
          <w:sz w:val="24"/>
          <w:szCs w:val="24"/>
        </w:rPr>
      </w:pPr>
      <w:bookmarkStart w:id="21" w:name="_Toc132378608"/>
      <w:r w:rsidRPr="002F186A">
        <w:rPr>
          <w:rFonts w:cstheme="minorHAnsi"/>
          <w:b/>
          <w:color w:val="4472C4" w:themeColor="accent5"/>
          <w:sz w:val="24"/>
          <w:szCs w:val="24"/>
        </w:rPr>
        <w:lastRenderedPageBreak/>
        <w:t>Conclusiones</w:t>
      </w:r>
      <w:bookmarkEnd w:id="21"/>
    </w:p>
    <w:p w:rsidR="002F186A" w:rsidRDefault="002F186A" w:rsidP="00020100">
      <w:pPr>
        <w:spacing w:line="240" w:lineRule="auto"/>
        <w:jc w:val="both"/>
        <w:rPr>
          <w:rFonts w:cstheme="minorHAnsi"/>
          <w:sz w:val="24"/>
          <w:szCs w:val="24"/>
        </w:rPr>
      </w:pPr>
    </w:p>
    <w:p w:rsidR="006212B3" w:rsidRPr="0005028D" w:rsidRDefault="0005028D" w:rsidP="00020100">
      <w:pPr>
        <w:spacing w:line="240" w:lineRule="auto"/>
        <w:jc w:val="both"/>
        <w:rPr>
          <w:rFonts w:cstheme="minorHAnsi"/>
          <w:sz w:val="24"/>
          <w:szCs w:val="24"/>
        </w:rPr>
      </w:pPr>
      <w:r>
        <w:rPr>
          <w:rFonts w:cstheme="minorHAnsi"/>
          <w:sz w:val="24"/>
          <w:szCs w:val="24"/>
        </w:rPr>
        <w:t xml:space="preserve">En el primer trimestre enero-marzo el  desarrollo del Plan Operativo Anual 2023, fue </w:t>
      </w:r>
      <w:r w:rsidRPr="0005028D">
        <w:rPr>
          <w:rFonts w:cstheme="minorHAnsi"/>
          <w:sz w:val="24"/>
          <w:szCs w:val="24"/>
        </w:rPr>
        <w:t>de la manera que siguiente:</w:t>
      </w:r>
    </w:p>
    <w:p w:rsidR="000823CB" w:rsidRDefault="005D4C7E" w:rsidP="00020100">
      <w:pPr>
        <w:spacing w:line="240" w:lineRule="auto"/>
        <w:jc w:val="both"/>
        <w:rPr>
          <w:rFonts w:cstheme="minorHAnsi"/>
          <w:sz w:val="24"/>
          <w:szCs w:val="24"/>
        </w:rPr>
      </w:pPr>
      <w:r>
        <w:rPr>
          <w:rFonts w:cstheme="minorHAnsi"/>
          <w:b/>
          <w:sz w:val="24"/>
          <w:szCs w:val="24"/>
        </w:rPr>
        <w:t>La Dirección T</w:t>
      </w:r>
      <w:r w:rsidR="0005028D" w:rsidRPr="008A07EE">
        <w:rPr>
          <w:rFonts w:cstheme="minorHAnsi"/>
          <w:b/>
          <w:sz w:val="24"/>
          <w:szCs w:val="24"/>
        </w:rPr>
        <w:t>écnica</w:t>
      </w:r>
      <w:r w:rsidR="0005028D" w:rsidRPr="008A07EE">
        <w:rPr>
          <w:rFonts w:cstheme="minorHAnsi"/>
          <w:sz w:val="24"/>
          <w:szCs w:val="24"/>
        </w:rPr>
        <w:t xml:space="preserve"> </w:t>
      </w:r>
      <w:r w:rsidR="0005028D">
        <w:rPr>
          <w:rFonts w:cstheme="minorHAnsi"/>
          <w:sz w:val="24"/>
          <w:szCs w:val="24"/>
        </w:rPr>
        <w:t>programo 14 actividades</w:t>
      </w:r>
      <w:r>
        <w:rPr>
          <w:rFonts w:cstheme="minorHAnsi"/>
          <w:sz w:val="24"/>
          <w:szCs w:val="24"/>
        </w:rPr>
        <w:t xml:space="preserve"> de las cuales</w:t>
      </w:r>
      <w:r w:rsidR="000823CB">
        <w:rPr>
          <w:rFonts w:cstheme="minorHAnsi"/>
          <w:sz w:val="24"/>
          <w:szCs w:val="24"/>
        </w:rPr>
        <w:t>:</w:t>
      </w:r>
    </w:p>
    <w:p w:rsidR="008A07EE" w:rsidRDefault="008A07EE" w:rsidP="00020100">
      <w:pPr>
        <w:spacing w:line="240" w:lineRule="auto"/>
        <w:jc w:val="both"/>
        <w:rPr>
          <w:rFonts w:cstheme="minorHAnsi"/>
          <w:sz w:val="24"/>
          <w:szCs w:val="24"/>
        </w:rPr>
      </w:pPr>
      <w:r>
        <w:rPr>
          <w:rFonts w:cstheme="minorHAnsi"/>
          <w:sz w:val="24"/>
          <w:szCs w:val="24"/>
        </w:rPr>
        <w:t xml:space="preserve">1- </w:t>
      </w:r>
      <w:r w:rsidR="005D4C7E">
        <w:rPr>
          <w:rFonts w:cstheme="minorHAnsi"/>
          <w:sz w:val="24"/>
          <w:szCs w:val="24"/>
        </w:rPr>
        <w:t>Supervisión de las Oficinas y S</w:t>
      </w:r>
      <w:r w:rsidRPr="008A07EE">
        <w:rPr>
          <w:rFonts w:cstheme="minorHAnsi"/>
          <w:sz w:val="24"/>
          <w:szCs w:val="24"/>
        </w:rPr>
        <w:t>eguimientos a las mejoras propuestas por los coordinadores supervisados en el 2022</w:t>
      </w:r>
      <w:r>
        <w:rPr>
          <w:rFonts w:cstheme="minorHAnsi"/>
          <w:sz w:val="24"/>
          <w:szCs w:val="24"/>
        </w:rPr>
        <w:t>, fue suspendida para darle prioridad a otras actividades dispuestas por la dirección.</w:t>
      </w:r>
    </w:p>
    <w:p w:rsidR="008A07EE" w:rsidRDefault="008A07EE" w:rsidP="00020100">
      <w:pPr>
        <w:spacing w:line="240" w:lineRule="auto"/>
        <w:jc w:val="both"/>
        <w:rPr>
          <w:rFonts w:cstheme="minorHAnsi"/>
          <w:sz w:val="24"/>
          <w:szCs w:val="24"/>
        </w:rPr>
      </w:pPr>
      <w:r>
        <w:rPr>
          <w:rFonts w:cstheme="minorHAnsi"/>
          <w:sz w:val="24"/>
          <w:szCs w:val="24"/>
        </w:rPr>
        <w:t>2- La</w:t>
      </w:r>
      <w:r w:rsidR="005D4C7E">
        <w:rPr>
          <w:rFonts w:cstheme="minorHAnsi"/>
          <w:sz w:val="24"/>
          <w:szCs w:val="24"/>
        </w:rPr>
        <w:t>s</w:t>
      </w:r>
      <w:r w:rsidR="000619A8">
        <w:rPr>
          <w:rFonts w:cstheme="minorHAnsi"/>
          <w:sz w:val="24"/>
          <w:szCs w:val="24"/>
        </w:rPr>
        <w:t xml:space="preserve"> Jornadas de Capacitación a los C</w:t>
      </w:r>
      <w:r w:rsidRPr="008A07EE">
        <w:rPr>
          <w:rFonts w:cstheme="minorHAnsi"/>
          <w:sz w:val="24"/>
          <w:szCs w:val="24"/>
        </w:rPr>
        <w:t>oordinadores, en todas las demarcaciones</w:t>
      </w:r>
      <w:r>
        <w:rPr>
          <w:rFonts w:cstheme="minorHAnsi"/>
          <w:sz w:val="24"/>
          <w:szCs w:val="24"/>
        </w:rPr>
        <w:t xml:space="preserve"> y la</w:t>
      </w:r>
      <w:r w:rsidR="000619A8">
        <w:rPr>
          <w:rFonts w:cstheme="minorHAnsi"/>
          <w:sz w:val="24"/>
          <w:szCs w:val="24"/>
        </w:rPr>
        <w:t>s Jornadas de Capacitación para Abogados Adscritos de Nuevo Ingreso</w:t>
      </w:r>
      <w:r>
        <w:rPr>
          <w:rFonts w:cstheme="minorHAnsi"/>
          <w:sz w:val="24"/>
          <w:szCs w:val="24"/>
        </w:rPr>
        <w:t>, fueron reprogramados para el segundo trimestre.</w:t>
      </w:r>
    </w:p>
    <w:p w:rsidR="008A07EE" w:rsidRPr="006D50E7" w:rsidRDefault="008A07EE" w:rsidP="00020100">
      <w:pPr>
        <w:spacing w:line="240" w:lineRule="auto"/>
        <w:jc w:val="both"/>
        <w:rPr>
          <w:rFonts w:cstheme="minorHAnsi"/>
          <w:sz w:val="24"/>
          <w:szCs w:val="24"/>
        </w:rPr>
      </w:pPr>
      <w:r>
        <w:rPr>
          <w:rFonts w:cstheme="minorHAnsi"/>
          <w:sz w:val="24"/>
          <w:szCs w:val="24"/>
        </w:rPr>
        <w:t xml:space="preserve">3- La </w:t>
      </w:r>
      <w:r w:rsidR="000619A8">
        <w:rPr>
          <w:rFonts w:cstheme="minorHAnsi"/>
          <w:sz w:val="24"/>
          <w:szCs w:val="24"/>
        </w:rPr>
        <w:t>Instauración de un Comité I</w:t>
      </w:r>
      <w:r w:rsidRPr="006D50E7">
        <w:rPr>
          <w:rFonts w:cstheme="minorHAnsi"/>
          <w:sz w:val="24"/>
          <w:szCs w:val="24"/>
        </w:rPr>
        <w:t>nterno de la ONDP para la evaluación y analizar los datos sobre las impugnaciones y recursos presentados en las diferentes jurisdicciones, considerando, sobre todo, el motivo del rechazo en cada caso analizado, para luego formular las recomendaciones que estime pertinente</w:t>
      </w:r>
      <w:r>
        <w:rPr>
          <w:rFonts w:cstheme="minorHAnsi"/>
          <w:sz w:val="24"/>
          <w:szCs w:val="24"/>
        </w:rPr>
        <w:t>, también fue reprogramada para el segundo trimestre. En tanto que esta dirección intervino 11 actividades en el primer trimestre.</w:t>
      </w:r>
    </w:p>
    <w:p w:rsidR="000619A8" w:rsidRDefault="008A07EE" w:rsidP="00020100">
      <w:pPr>
        <w:spacing w:line="240" w:lineRule="auto"/>
        <w:jc w:val="both"/>
        <w:rPr>
          <w:rFonts w:cstheme="minorHAnsi"/>
          <w:sz w:val="24"/>
          <w:szCs w:val="24"/>
        </w:rPr>
      </w:pPr>
      <w:r w:rsidRPr="00142BF0">
        <w:rPr>
          <w:rFonts w:cstheme="minorHAnsi"/>
          <w:b/>
          <w:sz w:val="24"/>
          <w:szCs w:val="24"/>
        </w:rPr>
        <w:t>Gestión Humana</w:t>
      </w:r>
      <w:r w:rsidR="000619A8">
        <w:rPr>
          <w:rFonts w:cstheme="minorHAnsi"/>
          <w:sz w:val="24"/>
          <w:szCs w:val="24"/>
        </w:rPr>
        <w:t xml:space="preserve"> programó</w:t>
      </w:r>
      <w:r>
        <w:rPr>
          <w:rFonts w:cstheme="minorHAnsi"/>
          <w:sz w:val="24"/>
          <w:szCs w:val="24"/>
        </w:rPr>
        <w:t xml:space="preserve"> 3 acti</w:t>
      </w:r>
      <w:r w:rsidR="000619A8">
        <w:rPr>
          <w:rFonts w:cstheme="minorHAnsi"/>
          <w:sz w:val="24"/>
          <w:szCs w:val="24"/>
        </w:rPr>
        <w:t>vidades de las cuales desarrolló</w:t>
      </w:r>
      <w:r>
        <w:rPr>
          <w:rFonts w:cstheme="minorHAnsi"/>
          <w:sz w:val="24"/>
          <w:szCs w:val="24"/>
        </w:rPr>
        <w:t xml:space="preserve"> 2 de ellas y </w:t>
      </w:r>
      <w:r w:rsidR="00142BF0">
        <w:rPr>
          <w:rFonts w:cstheme="minorHAnsi"/>
          <w:sz w:val="24"/>
          <w:szCs w:val="24"/>
        </w:rPr>
        <w:t xml:space="preserve">La </w:t>
      </w:r>
      <w:r w:rsidRPr="007E181D">
        <w:rPr>
          <w:rFonts w:cstheme="minorHAnsi"/>
          <w:sz w:val="24"/>
          <w:szCs w:val="24"/>
        </w:rPr>
        <w:t xml:space="preserve">Implementación de </w:t>
      </w:r>
      <w:r w:rsidR="000619A8">
        <w:rPr>
          <w:rFonts w:cstheme="minorHAnsi"/>
          <w:b/>
          <w:sz w:val="24"/>
          <w:szCs w:val="24"/>
        </w:rPr>
        <w:t>Reconocimientos N</w:t>
      </w:r>
      <w:r w:rsidRPr="007E181D">
        <w:rPr>
          <w:rFonts w:cstheme="minorHAnsi"/>
          <w:b/>
          <w:sz w:val="24"/>
          <w:szCs w:val="24"/>
        </w:rPr>
        <w:t>ovedosos</w:t>
      </w:r>
      <w:r w:rsidRPr="007E181D">
        <w:rPr>
          <w:rFonts w:cstheme="minorHAnsi"/>
          <w:sz w:val="24"/>
          <w:szCs w:val="24"/>
        </w:rPr>
        <w:t xml:space="preserve"> al personal de la Defensa Pública, entre ellos:</w:t>
      </w:r>
      <w:r w:rsidR="000619A8">
        <w:rPr>
          <w:rFonts w:cstheme="minorHAnsi"/>
          <w:sz w:val="24"/>
          <w:szCs w:val="24"/>
        </w:rPr>
        <w:t xml:space="preserve"> </w:t>
      </w:r>
    </w:p>
    <w:p w:rsidR="000823CB" w:rsidRDefault="008A07EE" w:rsidP="00020100">
      <w:pPr>
        <w:spacing w:line="240" w:lineRule="auto"/>
        <w:jc w:val="both"/>
        <w:rPr>
          <w:rFonts w:cstheme="minorHAnsi"/>
          <w:sz w:val="24"/>
          <w:szCs w:val="24"/>
        </w:rPr>
      </w:pPr>
      <w:r w:rsidRPr="007E181D">
        <w:rPr>
          <w:rFonts w:cstheme="minorHAnsi"/>
          <w:sz w:val="24"/>
          <w:szCs w:val="24"/>
        </w:rPr>
        <w:t xml:space="preserve"> </w:t>
      </w:r>
      <w:r w:rsidR="000823CB">
        <w:rPr>
          <w:rFonts w:cstheme="minorHAnsi"/>
          <w:sz w:val="24"/>
          <w:szCs w:val="24"/>
        </w:rPr>
        <w:t>1) En honor al día de la Mujer</w:t>
      </w:r>
    </w:p>
    <w:p w:rsidR="008A07EE" w:rsidRDefault="008A07EE" w:rsidP="00020100">
      <w:pPr>
        <w:spacing w:line="240" w:lineRule="auto"/>
        <w:jc w:val="both"/>
        <w:rPr>
          <w:rFonts w:cstheme="minorHAnsi"/>
          <w:sz w:val="24"/>
          <w:szCs w:val="24"/>
        </w:rPr>
      </w:pPr>
      <w:r w:rsidRPr="007E181D">
        <w:rPr>
          <w:rFonts w:cstheme="minorHAnsi"/>
          <w:sz w:val="24"/>
          <w:szCs w:val="24"/>
        </w:rPr>
        <w:t>2) En la celebración del aniversario de los 20 años de la Defensa Pública reconocer algunos miembros por su antigüedad y frutos evidentes dentro de la Institución, entre otros.</w:t>
      </w:r>
      <w:r w:rsidR="000619A8">
        <w:rPr>
          <w:rFonts w:cstheme="minorHAnsi"/>
          <w:sz w:val="24"/>
          <w:szCs w:val="24"/>
        </w:rPr>
        <w:t xml:space="preserve"> Fue </w:t>
      </w:r>
      <w:r w:rsidR="00142BF0">
        <w:rPr>
          <w:rFonts w:cstheme="minorHAnsi"/>
          <w:sz w:val="24"/>
          <w:szCs w:val="24"/>
        </w:rPr>
        <w:t xml:space="preserve"> reprogramada para el tercer trimestre del POA 2023.</w:t>
      </w:r>
    </w:p>
    <w:p w:rsidR="00142BF0" w:rsidRDefault="000619A8" w:rsidP="00020100">
      <w:pPr>
        <w:spacing w:line="240" w:lineRule="auto"/>
        <w:jc w:val="both"/>
        <w:rPr>
          <w:rFonts w:cstheme="minorHAnsi"/>
          <w:sz w:val="24"/>
          <w:szCs w:val="24"/>
        </w:rPr>
      </w:pPr>
      <w:r>
        <w:rPr>
          <w:rFonts w:cstheme="minorHAnsi"/>
          <w:b/>
          <w:sz w:val="24"/>
          <w:szCs w:val="24"/>
        </w:rPr>
        <w:t>La S</w:t>
      </w:r>
      <w:r w:rsidR="00142BF0" w:rsidRPr="00142BF0">
        <w:rPr>
          <w:rFonts w:cstheme="minorHAnsi"/>
          <w:b/>
          <w:sz w:val="24"/>
          <w:szCs w:val="24"/>
        </w:rPr>
        <w:t>ección de Comunicación</w:t>
      </w:r>
      <w:r w:rsidR="00142BF0" w:rsidRPr="00142BF0">
        <w:rPr>
          <w:rFonts w:cstheme="minorHAnsi"/>
          <w:sz w:val="24"/>
          <w:szCs w:val="24"/>
        </w:rPr>
        <w:t xml:space="preserve"> </w:t>
      </w:r>
      <w:r w:rsidR="00142BF0">
        <w:rPr>
          <w:rFonts w:cstheme="minorHAnsi"/>
          <w:sz w:val="24"/>
          <w:szCs w:val="24"/>
        </w:rPr>
        <w:t>intervino 10 de sus actividades programadas.</w:t>
      </w:r>
    </w:p>
    <w:p w:rsidR="00142BF0" w:rsidRDefault="00142BF0" w:rsidP="00020100">
      <w:pPr>
        <w:spacing w:line="240" w:lineRule="auto"/>
        <w:jc w:val="both"/>
        <w:rPr>
          <w:rFonts w:cstheme="minorHAnsi"/>
          <w:sz w:val="24"/>
          <w:szCs w:val="24"/>
        </w:rPr>
      </w:pPr>
      <w:r w:rsidRPr="00142BF0">
        <w:rPr>
          <w:rFonts w:cstheme="minorHAnsi"/>
          <w:b/>
          <w:sz w:val="24"/>
          <w:szCs w:val="24"/>
        </w:rPr>
        <w:t>La Dirección Administrativa y Financiera</w:t>
      </w:r>
      <w:r>
        <w:rPr>
          <w:rFonts w:cstheme="minorHAnsi"/>
          <w:sz w:val="24"/>
          <w:szCs w:val="24"/>
        </w:rPr>
        <w:t xml:space="preserve"> intervino 27 de sus actividades.</w:t>
      </w:r>
    </w:p>
    <w:p w:rsidR="00142BF0" w:rsidRDefault="000619A8" w:rsidP="00020100">
      <w:pPr>
        <w:spacing w:line="240" w:lineRule="auto"/>
        <w:jc w:val="both"/>
        <w:rPr>
          <w:rFonts w:cstheme="minorHAnsi"/>
          <w:sz w:val="24"/>
          <w:szCs w:val="24"/>
        </w:rPr>
      </w:pPr>
      <w:r>
        <w:rPr>
          <w:rFonts w:cstheme="minorHAnsi"/>
          <w:b/>
          <w:sz w:val="24"/>
          <w:szCs w:val="24"/>
        </w:rPr>
        <w:t>La S</w:t>
      </w:r>
      <w:r w:rsidR="00142BF0" w:rsidRPr="00142BF0">
        <w:rPr>
          <w:rFonts w:cstheme="minorHAnsi"/>
          <w:b/>
          <w:sz w:val="24"/>
          <w:szCs w:val="24"/>
        </w:rPr>
        <w:t>ección de Planificación y Desarrollo</w:t>
      </w:r>
      <w:r w:rsidR="00142BF0">
        <w:rPr>
          <w:rFonts w:cstheme="minorHAnsi"/>
          <w:sz w:val="24"/>
          <w:szCs w:val="24"/>
        </w:rPr>
        <w:t xml:space="preserve"> intervino 8 de las actividades. </w:t>
      </w:r>
    </w:p>
    <w:p w:rsidR="00142BF0" w:rsidRDefault="000619A8" w:rsidP="00020100">
      <w:pPr>
        <w:spacing w:line="240" w:lineRule="auto"/>
        <w:jc w:val="both"/>
        <w:rPr>
          <w:rFonts w:cstheme="minorHAnsi"/>
          <w:sz w:val="24"/>
          <w:szCs w:val="24"/>
        </w:rPr>
      </w:pPr>
      <w:r>
        <w:rPr>
          <w:rFonts w:cstheme="minorHAnsi"/>
          <w:b/>
          <w:sz w:val="24"/>
          <w:szCs w:val="24"/>
        </w:rPr>
        <w:t>La D</w:t>
      </w:r>
      <w:r w:rsidR="00142BF0" w:rsidRPr="00142BF0">
        <w:rPr>
          <w:rFonts w:cstheme="minorHAnsi"/>
          <w:b/>
          <w:sz w:val="24"/>
          <w:szCs w:val="24"/>
        </w:rPr>
        <w:t xml:space="preserve">ivisión de </w:t>
      </w:r>
      <w:r w:rsidR="00D63849" w:rsidRPr="00142BF0">
        <w:rPr>
          <w:rFonts w:cstheme="minorHAnsi"/>
          <w:b/>
          <w:sz w:val="24"/>
          <w:szCs w:val="24"/>
        </w:rPr>
        <w:t>T</w:t>
      </w:r>
      <w:r w:rsidR="00D63849">
        <w:rPr>
          <w:rFonts w:cstheme="minorHAnsi"/>
          <w:b/>
          <w:sz w:val="24"/>
          <w:szCs w:val="24"/>
        </w:rPr>
        <w:t xml:space="preserve">ecnología de la </w:t>
      </w:r>
      <w:r w:rsidR="00D63849" w:rsidRPr="00142BF0">
        <w:rPr>
          <w:rFonts w:cstheme="minorHAnsi"/>
          <w:b/>
          <w:sz w:val="24"/>
          <w:szCs w:val="24"/>
        </w:rPr>
        <w:t>I</w:t>
      </w:r>
      <w:r>
        <w:rPr>
          <w:rFonts w:cstheme="minorHAnsi"/>
          <w:b/>
          <w:sz w:val="24"/>
          <w:szCs w:val="24"/>
        </w:rPr>
        <w:t>nformación y</w:t>
      </w:r>
      <w:r w:rsidR="00D63849">
        <w:rPr>
          <w:rFonts w:cstheme="minorHAnsi"/>
          <w:b/>
          <w:sz w:val="24"/>
          <w:szCs w:val="24"/>
        </w:rPr>
        <w:t xml:space="preserve"> </w:t>
      </w:r>
      <w:r w:rsidR="00142BF0" w:rsidRPr="00142BF0">
        <w:rPr>
          <w:rFonts w:cstheme="minorHAnsi"/>
          <w:b/>
          <w:sz w:val="24"/>
          <w:szCs w:val="24"/>
        </w:rPr>
        <w:t>C</w:t>
      </w:r>
      <w:r w:rsidR="00D63849">
        <w:rPr>
          <w:rFonts w:cstheme="minorHAnsi"/>
          <w:b/>
          <w:sz w:val="24"/>
          <w:szCs w:val="24"/>
        </w:rPr>
        <w:t>omunicaciones</w:t>
      </w:r>
      <w:r w:rsidR="00142BF0">
        <w:rPr>
          <w:rFonts w:cstheme="minorHAnsi"/>
          <w:sz w:val="24"/>
          <w:szCs w:val="24"/>
        </w:rPr>
        <w:t xml:space="preserve"> intervino 3 de sus actividades planeadas para este POA 2023.</w:t>
      </w:r>
    </w:p>
    <w:p w:rsidR="00D63849" w:rsidRDefault="00142BF0" w:rsidP="00020100">
      <w:pPr>
        <w:spacing w:line="240" w:lineRule="auto"/>
        <w:jc w:val="both"/>
        <w:rPr>
          <w:rFonts w:cstheme="minorHAnsi"/>
          <w:sz w:val="24"/>
          <w:szCs w:val="24"/>
        </w:rPr>
      </w:pPr>
      <w:r w:rsidRPr="00D63849">
        <w:rPr>
          <w:rFonts w:cstheme="minorHAnsi"/>
          <w:b/>
          <w:sz w:val="24"/>
          <w:szCs w:val="24"/>
        </w:rPr>
        <w:t xml:space="preserve">El Departamento </w:t>
      </w:r>
      <w:r w:rsidR="00D63849" w:rsidRPr="00D63849">
        <w:rPr>
          <w:rFonts w:cstheme="minorHAnsi"/>
          <w:b/>
          <w:sz w:val="24"/>
          <w:szCs w:val="24"/>
        </w:rPr>
        <w:t>Jurídico</w:t>
      </w:r>
      <w:r w:rsidR="00D63849">
        <w:rPr>
          <w:rFonts w:cstheme="minorHAnsi"/>
          <w:sz w:val="24"/>
          <w:szCs w:val="24"/>
        </w:rPr>
        <w:t xml:space="preserve"> Intervino 28 de sus actividades.</w:t>
      </w:r>
    </w:p>
    <w:p w:rsidR="00D63849" w:rsidRDefault="00D63849" w:rsidP="00020100">
      <w:pPr>
        <w:spacing w:line="240" w:lineRule="auto"/>
        <w:jc w:val="both"/>
        <w:rPr>
          <w:rFonts w:cstheme="minorHAnsi"/>
          <w:sz w:val="24"/>
          <w:szCs w:val="24"/>
        </w:rPr>
      </w:pPr>
      <w:r w:rsidRPr="00D63849">
        <w:rPr>
          <w:rFonts w:cstheme="minorHAnsi"/>
          <w:b/>
          <w:sz w:val="24"/>
          <w:szCs w:val="24"/>
        </w:rPr>
        <w:t>La Oficina de Libre Acceso a la Información</w:t>
      </w:r>
      <w:r>
        <w:rPr>
          <w:rFonts w:cstheme="minorHAnsi"/>
          <w:sz w:val="24"/>
          <w:szCs w:val="24"/>
        </w:rPr>
        <w:t xml:space="preserve"> intervino 16 de sus actividades para este primer trimestre.</w:t>
      </w:r>
    </w:p>
    <w:p w:rsidR="00D63849" w:rsidRDefault="00D63849" w:rsidP="00020100">
      <w:pPr>
        <w:spacing w:line="240" w:lineRule="auto"/>
        <w:jc w:val="both"/>
        <w:rPr>
          <w:rFonts w:cstheme="minorHAnsi"/>
          <w:sz w:val="24"/>
          <w:szCs w:val="24"/>
        </w:rPr>
      </w:pPr>
      <w:r>
        <w:rPr>
          <w:rFonts w:cstheme="minorHAnsi"/>
          <w:sz w:val="24"/>
          <w:szCs w:val="24"/>
        </w:rPr>
        <w:t>En general</w:t>
      </w:r>
      <w:r w:rsidR="007234D7">
        <w:rPr>
          <w:rFonts w:cstheme="minorHAnsi"/>
          <w:sz w:val="24"/>
          <w:szCs w:val="24"/>
        </w:rPr>
        <w:t>,</w:t>
      </w:r>
      <w:r>
        <w:rPr>
          <w:rFonts w:cstheme="minorHAnsi"/>
          <w:sz w:val="24"/>
          <w:szCs w:val="24"/>
        </w:rPr>
        <w:t xml:space="preserve"> se proyectaron 106 actividades para el primer trimestre enero-marzo de los cuales fueron </w:t>
      </w:r>
      <w:r w:rsidR="00020100">
        <w:rPr>
          <w:rFonts w:cstheme="minorHAnsi"/>
          <w:sz w:val="24"/>
          <w:szCs w:val="24"/>
        </w:rPr>
        <w:t>reprogramadas 4 y desarrollado la mayoría de ellas.</w:t>
      </w:r>
    </w:p>
    <w:p w:rsidR="00142BF0" w:rsidRDefault="00D63849" w:rsidP="008A07EE">
      <w:pPr>
        <w:jc w:val="both"/>
        <w:rPr>
          <w:rFonts w:cstheme="minorHAnsi"/>
          <w:sz w:val="24"/>
          <w:szCs w:val="24"/>
        </w:rPr>
      </w:pPr>
      <w:r>
        <w:rPr>
          <w:rFonts w:cstheme="minorHAnsi"/>
          <w:sz w:val="24"/>
          <w:szCs w:val="24"/>
        </w:rPr>
        <w:t xml:space="preserve"> </w:t>
      </w:r>
    </w:p>
    <w:p w:rsidR="00494212" w:rsidRDefault="00494212" w:rsidP="004F0360">
      <w:pPr>
        <w:jc w:val="both"/>
        <w:rPr>
          <w:rFonts w:cstheme="minorHAnsi"/>
          <w:sz w:val="24"/>
          <w:szCs w:val="24"/>
        </w:rPr>
      </w:pPr>
    </w:p>
    <w:p w:rsidR="00494212" w:rsidRDefault="00494212" w:rsidP="004F0360">
      <w:pPr>
        <w:jc w:val="both"/>
        <w:rPr>
          <w:rFonts w:cstheme="minorHAnsi"/>
          <w:sz w:val="24"/>
          <w:szCs w:val="24"/>
        </w:rPr>
      </w:pPr>
    </w:p>
    <w:p w:rsidR="002F186A" w:rsidRDefault="002F186A" w:rsidP="004F0360">
      <w:pPr>
        <w:jc w:val="both"/>
        <w:rPr>
          <w:rFonts w:cstheme="minorHAnsi"/>
          <w:sz w:val="24"/>
          <w:szCs w:val="24"/>
        </w:rPr>
      </w:pPr>
    </w:p>
    <w:p w:rsidR="00E42EEB" w:rsidRDefault="00E42EEB" w:rsidP="00E42EEB">
      <w:pPr>
        <w:tabs>
          <w:tab w:val="left" w:pos="2063"/>
        </w:tabs>
        <w:rPr>
          <w:rFonts w:cstheme="minorHAnsi"/>
          <w:b/>
          <w:i/>
          <w:sz w:val="24"/>
          <w:szCs w:val="24"/>
        </w:rPr>
      </w:pPr>
      <w:r w:rsidRPr="008E3592">
        <w:rPr>
          <w:rFonts w:cstheme="minorHAnsi"/>
          <w:b/>
          <w:i/>
          <w:sz w:val="24"/>
          <w:szCs w:val="24"/>
        </w:rPr>
        <w:lastRenderedPageBreak/>
        <w:t xml:space="preserve">                                              </w:t>
      </w:r>
    </w:p>
    <w:p w:rsidR="00065745" w:rsidRDefault="00065745" w:rsidP="00E42EEB">
      <w:pPr>
        <w:tabs>
          <w:tab w:val="left" w:pos="2063"/>
        </w:tabs>
        <w:jc w:val="center"/>
        <w:rPr>
          <w:rFonts w:cstheme="minorHAnsi"/>
          <w:b/>
          <w:i/>
          <w:sz w:val="24"/>
          <w:szCs w:val="24"/>
        </w:rPr>
      </w:pPr>
    </w:p>
    <w:p w:rsidR="00065745" w:rsidRDefault="00065745" w:rsidP="00E42EEB">
      <w:pPr>
        <w:tabs>
          <w:tab w:val="left" w:pos="2063"/>
        </w:tabs>
        <w:jc w:val="center"/>
        <w:rPr>
          <w:rFonts w:cstheme="minorHAnsi"/>
          <w:b/>
          <w:i/>
          <w:sz w:val="24"/>
          <w:szCs w:val="24"/>
        </w:rPr>
      </w:pPr>
    </w:p>
    <w:p w:rsidR="00E42EEB" w:rsidRPr="008E3592" w:rsidRDefault="00E42EEB" w:rsidP="00E42EEB">
      <w:pPr>
        <w:tabs>
          <w:tab w:val="left" w:pos="2063"/>
        </w:tabs>
        <w:jc w:val="center"/>
        <w:rPr>
          <w:rFonts w:cstheme="minorHAnsi"/>
          <w:b/>
          <w:i/>
          <w:sz w:val="24"/>
          <w:szCs w:val="24"/>
        </w:rPr>
      </w:pPr>
      <w:bookmarkStart w:id="22" w:name="_GoBack"/>
      <w:bookmarkEnd w:id="22"/>
      <w:r w:rsidRPr="008E3592">
        <w:rPr>
          <w:rFonts w:cstheme="minorHAnsi"/>
          <w:b/>
          <w:i/>
          <w:sz w:val="24"/>
          <w:szCs w:val="24"/>
        </w:rPr>
        <w:t>ELABORADO POR:</w:t>
      </w:r>
    </w:p>
    <w:p w:rsidR="00E42EEB" w:rsidRDefault="00E42EEB" w:rsidP="00AE5829">
      <w:pPr>
        <w:spacing w:after="0"/>
        <w:rPr>
          <w:rFonts w:cstheme="minorHAnsi"/>
          <w:i/>
          <w:sz w:val="24"/>
          <w:szCs w:val="24"/>
        </w:rPr>
      </w:pPr>
      <w:r w:rsidRPr="008E3592">
        <w:rPr>
          <w:rFonts w:cstheme="minorHAnsi"/>
          <w:i/>
          <w:sz w:val="24"/>
          <w:szCs w:val="24"/>
        </w:rPr>
        <w:t xml:space="preserve">                 </w:t>
      </w:r>
      <w:r w:rsidR="00AE5829">
        <w:rPr>
          <w:rFonts w:cstheme="minorHAnsi"/>
          <w:i/>
          <w:sz w:val="24"/>
          <w:szCs w:val="24"/>
        </w:rPr>
        <w:t xml:space="preserve">                                  </w:t>
      </w:r>
    </w:p>
    <w:p w:rsidR="00AE5829" w:rsidRPr="008E3592" w:rsidRDefault="00AE5829" w:rsidP="00AE5829">
      <w:pPr>
        <w:spacing w:after="0"/>
        <w:rPr>
          <w:rFonts w:cstheme="minorHAnsi"/>
          <w:i/>
          <w:sz w:val="24"/>
          <w:szCs w:val="24"/>
        </w:rPr>
      </w:pPr>
    </w:p>
    <w:p w:rsidR="00E42EEB" w:rsidRPr="008E3592" w:rsidRDefault="00E42EEB" w:rsidP="00E42EEB">
      <w:pPr>
        <w:spacing w:after="0"/>
        <w:jc w:val="center"/>
        <w:rPr>
          <w:rFonts w:cstheme="minorHAnsi"/>
          <w:i/>
          <w:sz w:val="24"/>
          <w:szCs w:val="24"/>
        </w:rPr>
      </w:pPr>
      <w:r w:rsidRPr="008E3592">
        <w:rPr>
          <w:rFonts w:cstheme="minorHAnsi"/>
          <w:i/>
          <w:sz w:val="24"/>
          <w:szCs w:val="24"/>
        </w:rPr>
        <w:t>Dalecio Agustín Santos Ortíz</w:t>
      </w:r>
    </w:p>
    <w:p w:rsidR="00E42EEB" w:rsidRPr="008E3592" w:rsidRDefault="00E42EEB" w:rsidP="00E42EEB">
      <w:pPr>
        <w:spacing w:after="0"/>
        <w:jc w:val="center"/>
        <w:rPr>
          <w:rFonts w:cstheme="minorHAnsi"/>
          <w:b/>
          <w:i/>
          <w:sz w:val="24"/>
          <w:szCs w:val="24"/>
        </w:rPr>
      </w:pPr>
      <w:r w:rsidRPr="008E3592">
        <w:rPr>
          <w:rFonts w:cstheme="minorHAnsi"/>
          <w:b/>
          <w:i/>
          <w:sz w:val="24"/>
          <w:szCs w:val="24"/>
        </w:rPr>
        <w:t>Analista de Planificación y Desarrollo</w:t>
      </w:r>
    </w:p>
    <w:p w:rsidR="00E42EEB" w:rsidRDefault="00E42EEB" w:rsidP="00E42EEB">
      <w:pPr>
        <w:rPr>
          <w:rFonts w:cstheme="minorHAnsi"/>
          <w:b/>
          <w:i/>
          <w:sz w:val="24"/>
          <w:szCs w:val="24"/>
        </w:rPr>
      </w:pPr>
    </w:p>
    <w:p w:rsidR="00AE5829" w:rsidRPr="008E3592" w:rsidRDefault="00AE5829" w:rsidP="00E42EEB">
      <w:pPr>
        <w:rPr>
          <w:rFonts w:cstheme="minorHAnsi"/>
          <w:b/>
          <w:i/>
          <w:sz w:val="24"/>
          <w:szCs w:val="24"/>
        </w:rPr>
      </w:pPr>
    </w:p>
    <w:p w:rsidR="00065745" w:rsidRDefault="00065745" w:rsidP="00E42EEB">
      <w:pPr>
        <w:ind w:left="-426"/>
        <w:jc w:val="center"/>
        <w:rPr>
          <w:rFonts w:cstheme="minorHAnsi"/>
          <w:b/>
          <w:i/>
          <w:sz w:val="24"/>
          <w:szCs w:val="24"/>
        </w:rPr>
      </w:pPr>
    </w:p>
    <w:p w:rsidR="00E42EEB" w:rsidRPr="008E3592" w:rsidRDefault="00E42EEB" w:rsidP="00E42EEB">
      <w:pPr>
        <w:ind w:left="-426"/>
        <w:jc w:val="center"/>
        <w:rPr>
          <w:rFonts w:cstheme="minorHAnsi"/>
          <w:b/>
          <w:i/>
          <w:sz w:val="24"/>
          <w:szCs w:val="24"/>
        </w:rPr>
      </w:pPr>
      <w:r w:rsidRPr="008E3592">
        <w:rPr>
          <w:rFonts w:cstheme="minorHAnsi"/>
          <w:b/>
          <w:i/>
          <w:sz w:val="24"/>
          <w:szCs w:val="24"/>
        </w:rPr>
        <w:t>REVISADO POR:</w:t>
      </w:r>
    </w:p>
    <w:p w:rsidR="00E42EEB" w:rsidRPr="00AE5829" w:rsidRDefault="00E42EEB" w:rsidP="00AE5829">
      <w:pPr>
        <w:jc w:val="center"/>
        <w:rPr>
          <w:rFonts w:cstheme="minorHAnsi"/>
          <w:b/>
          <w:i/>
          <w:sz w:val="24"/>
          <w:szCs w:val="24"/>
        </w:rPr>
      </w:pPr>
    </w:p>
    <w:p w:rsidR="00E42EEB" w:rsidRPr="008E3592" w:rsidRDefault="00E42EEB" w:rsidP="00E42EEB">
      <w:pPr>
        <w:spacing w:after="0" w:line="240" w:lineRule="auto"/>
        <w:ind w:left="-567"/>
        <w:jc w:val="center"/>
        <w:rPr>
          <w:rFonts w:cstheme="minorHAnsi"/>
          <w:i/>
          <w:sz w:val="24"/>
          <w:szCs w:val="24"/>
        </w:rPr>
      </w:pPr>
      <w:r w:rsidRPr="008E3592">
        <w:rPr>
          <w:rFonts w:cstheme="minorHAnsi"/>
          <w:i/>
          <w:sz w:val="24"/>
          <w:szCs w:val="24"/>
        </w:rPr>
        <w:t>Olivia Yronelis De Oleo Leonardo</w:t>
      </w:r>
    </w:p>
    <w:p w:rsidR="00E42EEB" w:rsidRDefault="00E42EEB" w:rsidP="00E42EEB">
      <w:pPr>
        <w:spacing w:after="0" w:line="240" w:lineRule="auto"/>
        <w:ind w:left="-567"/>
        <w:jc w:val="center"/>
        <w:rPr>
          <w:rFonts w:cstheme="minorHAnsi"/>
          <w:b/>
          <w:i/>
          <w:sz w:val="24"/>
          <w:szCs w:val="24"/>
        </w:rPr>
      </w:pPr>
      <w:r w:rsidRPr="008E3592">
        <w:rPr>
          <w:rFonts w:cstheme="minorHAnsi"/>
          <w:b/>
          <w:i/>
          <w:sz w:val="24"/>
          <w:szCs w:val="24"/>
        </w:rPr>
        <w:t>Técnico de Planificación y Desarrollo</w:t>
      </w:r>
    </w:p>
    <w:p w:rsidR="00E42EEB" w:rsidRDefault="00E42EEB" w:rsidP="00260980">
      <w:pPr>
        <w:spacing w:after="0" w:line="240" w:lineRule="auto"/>
        <w:rPr>
          <w:rFonts w:cstheme="minorHAnsi"/>
          <w:b/>
          <w:i/>
          <w:sz w:val="24"/>
          <w:szCs w:val="24"/>
        </w:rPr>
      </w:pPr>
    </w:p>
    <w:p w:rsidR="00E42EEB" w:rsidRDefault="00E42EEB" w:rsidP="00E42EEB">
      <w:pPr>
        <w:spacing w:after="0" w:line="240" w:lineRule="auto"/>
        <w:ind w:left="-567"/>
        <w:jc w:val="center"/>
        <w:rPr>
          <w:rFonts w:cstheme="minorHAnsi"/>
          <w:b/>
          <w:i/>
          <w:sz w:val="24"/>
          <w:szCs w:val="24"/>
        </w:rPr>
      </w:pPr>
    </w:p>
    <w:p w:rsidR="00AE5829" w:rsidRDefault="00AE5829" w:rsidP="00E42EEB">
      <w:pPr>
        <w:spacing w:after="0" w:line="240" w:lineRule="auto"/>
        <w:ind w:left="-567"/>
        <w:jc w:val="center"/>
        <w:rPr>
          <w:rFonts w:cstheme="minorHAnsi"/>
          <w:b/>
          <w:i/>
          <w:sz w:val="24"/>
          <w:szCs w:val="24"/>
        </w:rPr>
      </w:pPr>
    </w:p>
    <w:p w:rsidR="00E42EEB" w:rsidRDefault="00E42EEB" w:rsidP="00E42EEB">
      <w:pPr>
        <w:spacing w:after="0" w:line="240" w:lineRule="auto"/>
        <w:ind w:left="-567"/>
        <w:rPr>
          <w:rFonts w:cstheme="minorHAnsi"/>
          <w:b/>
          <w:i/>
          <w:sz w:val="24"/>
          <w:szCs w:val="24"/>
        </w:rPr>
      </w:pPr>
    </w:p>
    <w:p w:rsidR="00065745" w:rsidRDefault="00065745" w:rsidP="00E42EEB">
      <w:pPr>
        <w:spacing w:after="0" w:line="240" w:lineRule="auto"/>
        <w:ind w:left="-567"/>
        <w:rPr>
          <w:rFonts w:cstheme="minorHAnsi"/>
          <w:b/>
          <w:i/>
          <w:sz w:val="24"/>
          <w:szCs w:val="24"/>
        </w:rPr>
      </w:pPr>
    </w:p>
    <w:p w:rsidR="00E42EEB" w:rsidRDefault="00E42EEB" w:rsidP="00E42EEB">
      <w:pPr>
        <w:spacing w:after="0" w:line="240" w:lineRule="auto"/>
        <w:ind w:left="-567"/>
        <w:jc w:val="center"/>
        <w:rPr>
          <w:rFonts w:cstheme="minorHAnsi"/>
          <w:b/>
          <w:i/>
          <w:sz w:val="24"/>
          <w:szCs w:val="24"/>
        </w:rPr>
      </w:pPr>
      <w:r w:rsidRPr="008E3592">
        <w:rPr>
          <w:rFonts w:cstheme="minorHAnsi"/>
          <w:b/>
          <w:i/>
          <w:sz w:val="24"/>
          <w:szCs w:val="24"/>
        </w:rPr>
        <w:t>APROBADO POR:</w:t>
      </w:r>
    </w:p>
    <w:p w:rsidR="00E42EEB" w:rsidRDefault="00E42EEB" w:rsidP="00E42EEB">
      <w:pPr>
        <w:spacing w:after="0" w:line="240" w:lineRule="auto"/>
        <w:ind w:left="-567"/>
        <w:rPr>
          <w:rFonts w:cstheme="minorHAnsi"/>
          <w:b/>
          <w:i/>
          <w:sz w:val="24"/>
          <w:szCs w:val="24"/>
        </w:rPr>
      </w:pPr>
    </w:p>
    <w:p w:rsidR="00E42EEB" w:rsidRDefault="00E42EEB" w:rsidP="00260980">
      <w:pPr>
        <w:spacing w:after="0" w:line="240" w:lineRule="auto"/>
        <w:ind w:left="-567"/>
        <w:jc w:val="center"/>
        <w:rPr>
          <w:rFonts w:cstheme="minorHAnsi"/>
          <w:b/>
          <w:i/>
          <w:sz w:val="24"/>
          <w:szCs w:val="24"/>
        </w:rPr>
      </w:pPr>
    </w:p>
    <w:p w:rsidR="00E42EEB" w:rsidRDefault="00E42EEB" w:rsidP="00E42EEB">
      <w:pPr>
        <w:spacing w:after="0" w:line="240" w:lineRule="auto"/>
        <w:ind w:left="-567"/>
        <w:rPr>
          <w:rFonts w:cstheme="minorHAnsi"/>
          <w:b/>
          <w:i/>
          <w:sz w:val="24"/>
          <w:szCs w:val="24"/>
        </w:rPr>
      </w:pPr>
    </w:p>
    <w:p w:rsidR="00E42EEB" w:rsidRDefault="00E42EEB" w:rsidP="00E42EEB">
      <w:pPr>
        <w:spacing w:after="0" w:line="240" w:lineRule="auto"/>
        <w:ind w:left="-567"/>
        <w:jc w:val="center"/>
        <w:rPr>
          <w:rFonts w:cstheme="minorHAnsi"/>
          <w:b/>
          <w:i/>
          <w:sz w:val="24"/>
          <w:szCs w:val="24"/>
        </w:rPr>
      </w:pPr>
      <w:r w:rsidRPr="008E3592">
        <w:rPr>
          <w:rFonts w:cstheme="minorHAnsi"/>
          <w:i/>
          <w:sz w:val="24"/>
          <w:szCs w:val="24"/>
        </w:rPr>
        <w:t>Ricardo Antonio León</w:t>
      </w:r>
    </w:p>
    <w:p w:rsidR="00E42EEB" w:rsidRDefault="00E42EEB" w:rsidP="00E42EEB">
      <w:pPr>
        <w:spacing w:after="0" w:line="240" w:lineRule="auto"/>
        <w:ind w:left="-567"/>
        <w:jc w:val="center"/>
        <w:rPr>
          <w:rFonts w:cstheme="minorHAnsi"/>
          <w:b/>
          <w:i/>
          <w:sz w:val="24"/>
          <w:szCs w:val="24"/>
        </w:rPr>
      </w:pPr>
      <w:r w:rsidRPr="008E3592">
        <w:rPr>
          <w:rFonts w:cstheme="minorHAnsi"/>
          <w:b/>
          <w:i/>
          <w:sz w:val="24"/>
          <w:szCs w:val="24"/>
        </w:rPr>
        <w:t>Encargado de Planificación y Desarrollo</w:t>
      </w:r>
    </w:p>
    <w:p w:rsidR="00260980" w:rsidRDefault="00260980" w:rsidP="00E42EEB">
      <w:pPr>
        <w:spacing w:after="0" w:line="240" w:lineRule="auto"/>
        <w:ind w:left="-567"/>
        <w:jc w:val="center"/>
        <w:rPr>
          <w:rFonts w:cstheme="minorHAnsi"/>
          <w:b/>
          <w:i/>
          <w:sz w:val="24"/>
          <w:szCs w:val="24"/>
        </w:rPr>
      </w:pPr>
    </w:p>
    <w:p w:rsidR="00260980" w:rsidRDefault="00260980" w:rsidP="00E42EEB">
      <w:pPr>
        <w:spacing w:after="0" w:line="240" w:lineRule="auto"/>
        <w:ind w:left="-567"/>
        <w:jc w:val="center"/>
        <w:rPr>
          <w:rFonts w:cstheme="minorHAnsi"/>
          <w:b/>
          <w:i/>
          <w:sz w:val="24"/>
          <w:szCs w:val="24"/>
        </w:rPr>
      </w:pPr>
    </w:p>
    <w:p w:rsidR="00260980" w:rsidRPr="008E3592" w:rsidRDefault="00260980" w:rsidP="00E42EEB">
      <w:pPr>
        <w:spacing w:after="0" w:line="240" w:lineRule="auto"/>
        <w:ind w:left="-567"/>
        <w:jc w:val="center"/>
        <w:rPr>
          <w:rFonts w:cstheme="minorHAnsi"/>
          <w:b/>
          <w:i/>
          <w:sz w:val="24"/>
          <w:szCs w:val="24"/>
        </w:rPr>
      </w:pPr>
    </w:p>
    <w:p w:rsidR="00E42EEB" w:rsidRPr="003A699C" w:rsidRDefault="00E42EEB" w:rsidP="00260980">
      <w:pPr>
        <w:jc w:val="center"/>
        <w:rPr>
          <w:rFonts w:cstheme="minorHAnsi"/>
          <w:sz w:val="24"/>
          <w:szCs w:val="24"/>
        </w:rPr>
      </w:pPr>
      <w:r w:rsidRPr="00260980">
        <w:rPr>
          <w:rFonts w:cstheme="minorHAnsi"/>
          <w:sz w:val="24"/>
          <w:szCs w:val="24"/>
        </w:rPr>
        <w:br w:type="page"/>
      </w: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AE5829" w:rsidRDefault="00AE5829" w:rsidP="00AE5829">
      <w:pPr>
        <w:pStyle w:val="Ttulo3"/>
        <w:jc w:val="center"/>
        <w:rPr>
          <w:rFonts w:cstheme="minorHAnsi"/>
          <w:b/>
          <w:color w:val="4472C4" w:themeColor="accent5"/>
          <w:sz w:val="24"/>
          <w:szCs w:val="24"/>
        </w:rPr>
      </w:pPr>
    </w:p>
    <w:p w:rsidR="00494212" w:rsidRPr="0097410F" w:rsidRDefault="00494212" w:rsidP="00AE5829">
      <w:pPr>
        <w:pStyle w:val="Ttulo3"/>
        <w:jc w:val="center"/>
        <w:rPr>
          <w:rFonts w:cstheme="minorHAnsi"/>
          <w:b/>
          <w:color w:val="4472C4" w:themeColor="accent5"/>
          <w:sz w:val="24"/>
          <w:szCs w:val="24"/>
        </w:rPr>
      </w:pPr>
      <w:bookmarkStart w:id="23" w:name="_Toc132378609"/>
      <w:r w:rsidRPr="0097410F">
        <w:rPr>
          <w:rFonts w:cstheme="minorHAnsi"/>
          <w:b/>
          <w:color w:val="4472C4" w:themeColor="accent5"/>
          <w:sz w:val="24"/>
          <w:szCs w:val="24"/>
        </w:rPr>
        <w:t>ANEXOS:</w:t>
      </w:r>
      <w:bookmarkEnd w:id="23"/>
    </w:p>
    <w:sectPr w:rsidR="00494212" w:rsidRPr="0097410F" w:rsidSect="00E42EEB">
      <w:pgSz w:w="11906" w:h="16838"/>
      <w:pgMar w:top="993"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02" w:rsidRDefault="00F91E02" w:rsidP="00260980">
      <w:pPr>
        <w:spacing w:after="0" w:line="240" w:lineRule="auto"/>
      </w:pPr>
      <w:r>
        <w:separator/>
      </w:r>
    </w:p>
  </w:endnote>
  <w:endnote w:type="continuationSeparator" w:id="0">
    <w:p w:rsidR="00F91E02" w:rsidRDefault="00F91E02" w:rsidP="0026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02" w:rsidRDefault="00F91E02" w:rsidP="00260980">
      <w:pPr>
        <w:spacing w:after="0" w:line="240" w:lineRule="auto"/>
      </w:pPr>
      <w:r>
        <w:separator/>
      </w:r>
    </w:p>
  </w:footnote>
  <w:footnote w:type="continuationSeparator" w:id="0">
    <w:p w:rsidR="00F91E02" w:rsidRDefault="00F91E02" w:rsidP="00260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34D63"/>
    <w:multiLevelType w:val="multilevel"/>
    <w:tmpl w:val="E632914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62FF2D12"/>
    <w:multiLevelType w:val="hybridMultilevel"/>
    <w:tmpl w:val="3074171A"/>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
    <w:nsid w:val="7F3730F0"/>
    <w:multiLevelType w:val="hybridMultilevel"/>
    <w:tmpl w:val="2A1E1A52"/>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C0"/>
    <w:rsid w:val="000172C8"/>
    <w:rsid w:val="00020100"/>
    <w:rsid w:val="0002152D"/>
    <w:rsid w:val="00035A1C"/>
    <w:rsid w:val="0005028D"/>
    <w:rsid w:val="00051059"/>
    <w:rsid w:val="000619A8"/>
    <w:rsid w:val="00065745"/>
    <w:rsid w:val="000823CB"/>
    <w:rsid w:val="000D5036"/>
    <w:rsid w:val="000D5419"/>
    <w:rsid w:val="000E7D86"/>
    <w:rsid w:val="001149F6"/>
    <w:rsid w:val="00127B28"/>
    <w:rsid w:val="00132125"/>
    <w:rsid w:val="00142BF0"/>
    <w:rsid w:val="00153D66"/>
    <w:rsid w:val="00156C0A"/>
    <w:rsid w:val="00181260"/>
    <w:rsid w:val="001C6AAF"/>
    <w:rsid w:val="00252109"/>
    <w:rsid w:val="00260980"/>
    <w:rsid w:val="002A1F41"/>
    <w:rsid w:val="002A78D4"/>
    <w:rsid w:val="002D2B82"/>
    <w:rsid w:val="002F186A"/>
    <w:rsid w:val="00306682"/>
    <w:rsid w:val="0035583A"/>
    <w:rsid w:val="003A699C"/>
    <w:rsid w:val="003B3B88"/>
    <w:rsid w:val="003E1B2C"/>
    <w:rsid w:val="003E211A"/>
    <w:rsid w:val="00481FB4"/>
    <w:rsid w:val="00485686"/>
    <w:rsid w:val="00494212"/>
    <w:rsid w:val="004C0206"/>
    <w:rsid w:val="004E30B4"/>
    <w:rsid w:val="004F0360"/>
    <w:rsid w:val="004F23A5"/>
    <w:rsid w:val="00511B41"/>
    <w:rsid w:val="0053244B"/>
    <w:rsid w:val="00591545"/>
    <w:rsid w:val="0059469E"/>
    <w:rsid w:val="005A65CE"/>
    <w:rsid w:val="005B18C7"/>
    <w:rsid w:val="005B410E"/>
    <w:rsid w:val="005D0AD9"/>
    <w:rsid w:val="005D4C7E"/>
    <w:rsid w:val="006212B3"/>
    <w:rsid w:val="00635E93"/>
    <w:rsid w:val="006621DA"/>
    <w:rsid w:val="006D50E7"/>
    <w:rsid w:val="006D7AA9"/>
    <w:rsid w:val="007139A1"/>
    <w:rsid w:val="007234D7"/>
    <w:rsid w:val="0073441B"/>
    <w:rsid w:val="00764A2D"/>
    <w:rsid w:val="007E024E"/>
    <w:rsid w:val="007E181D"/>
    <w:rsid w:val="00804DE9"/>
    <w:rsid w:val="0080520E"/>
    <w:rsid w:val="00843D59"/>
    <w:rsid w:val="00845EF7"/>
    <w:rsid w:val="008546C8"/>
    <w:rsid w:val="00870200"/>
    <w:rsid w:val="00890C70"/>
    <w:rsid w:val="00891DCD"/>
    <w:rsid w:val="008A07EE"/>
    <w:rsid w:val="008A6DEC"/>
    <w:rsid w:val="008C4394"/>
    <w:rsid w:val="008D3B1B"/>
    <w:rsid w:val="008D561C"/>
    <w:rsid w:val="008E3592"/>
    <w:rsid w:val="008F1F64"/>
    <w:rsid w:val="008F6BFA"/>
    <w:rsid w:val="00950909"/>
    <w:rsid w:val="0097410F"/>
    <w:rsid w:val="00992AFF"/>
    <w:rsid w:val="009C2653"/>
    <w:rsid w:val="009D5C7F"/>
    <w:rsid w:val="009E1CB7"/>
    <w:rsid w:val="009E4752"/>
    <w:rsid w:val="00A203D7"/>
    <w:rsid w:val="00A210EE"/>
    <w:rsid w:val="00A83392"/>
    <w:rsid w:val="00A863D8"/>
    <w:rsid w:val="00AD66B8"/>
    <w:rsid w:val="00AE5829"/>
    <w:rsid w:val="00B17830"/>
    <w:rsid w:val="00B275C0"/>
    <w:rsid w:val="00B745E1"/>
    <w:rsid w:val="00BB4BAC"/>
    <w:rsid w:val="00C802C3"/>
    <w:rsid w:val="00CD6EEA"/>
    <w:rsid w:val="00D151A1"/>
    <w:rsid w:val="00D63849"/>
    <w:rsid w:val="00D91BE6"/>
    <w:rsid w:val="00DD187F"/>
    <w:rsid w:val="00DE4558"/>
    <w:rsid w:val="00E42EEB"/>
    <w:rsid w:val="00E72F55"/>
    <w:rsid w:val="00E74814"/>
    <w:rsid w:val="00E83639"/>
    <w:rsid w:val="00E96B76"/>
    <w:rsid w:val="00EB3FFB"/>
    <w:rsid w:val="00EB51C4"/>
    <w:rsid w:val="00EB7E4E"/>
    <w:rsid w:val="00F336D0"/>
    <w:rsid w:val="00F411C4"/>
    <w:rsid w:val="00F5066D"/>
    <w:rsid w:val="00F61979"/>
    <w:rsid w:val="00F91E02"/>
    <w:rsid w:val="00FA5E2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F98C0-0AC7-4159-BA7F-6432D4F2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7EE"/>
  </w:style>
  <w:style w:type="paragraph" w:styleId="Ttulo1">
    <w:name w:val="heading 1"/>
    <w:basedOn w:val="Normal"/>
    <w:next w:val="Normal"/>
    <w:link w:val="Ttulo1Car"/>
    <w:uiPriority w:val="9"/>
    <w:qFormat/>
    <w:rsid w:val="002D2B8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2D2B8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2D2B8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2D2B8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2D2B8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2D2B8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2D2B8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2D2B8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2D2B8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B82"/>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rsid w:val="002D2B82"/>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2D2B82"/>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2D2B82"/>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2D2B82"/>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2D2B82"/>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2D2B82"/>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2D2B82"/>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2D2B82"/>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2D2B82"/>
    <w:pPr>
      <w:spacing w:line="240" w:lineRule="auto"/>
    </w:pPr>
    <w:rPr>
      <w:b/>
      <w:bCs/>
      <w:smallCaps/>
      <w:color w:val="44546A" w:themeColor="text2"/>
    </w:rPr>
  </w:style>
  <w:style w:type="paragraph" w:styleId="Puesto">
    <w:name w:val="Title"/>
    <w:basedOn w:val="Normal"/>
    <w:next w:val="Normal"/>
    <w:link w:val="PuestoCar"/>
    <w:uiPriority w:val="10"/>
    <w:qFormat/>
    <w:rsid w:val="002D2B8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2D2B82"/>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D2B8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D2B82"/>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D2B82"/>
    <w:rPr>
      <w:b/>
      <w:bCs/>
    </w:rPr>
  </w:style>
  <w:style w:type="character" w:styleId="nfasis">
    <w:name w:val="Emphasis"/>
    <w:basedOn w:val="Fuentedeprrafopredeter"/>
    <w:uiPriority w:val="20"/>
    <w:qFormat/>
    <w:rsid w:val="002D2B82"/>
    <w:rPr>
      <w:i/>
      <w:iCs/>
    </w:rPr>
  </w:style>
  <w:style w:type="paragraph" w:styleId="Sinespaciado">
    <w:name w:val="No Spacing"/>
    <w:uiPriority w:val="1"/>
    <w:qFormat/>
    <w:rsid w:val="002D2B82"/>
    <w:pPr>
      <w:spacing w:after="0" w:line="240" w:lineRule="auto"/>
    </w:pPr>
  </w:style>
  <w:style w:type="paragraph" w:styleId="Cita">
    <w:name w:val="Quote"/>
    <w:basedOn w:val="Normal"/>
    <w:next w:val="Normal"/>
    <w:link w:val="CitaCar"/>
    <w:uiPriority w:val="29"/>
    <w:qFormat/>
    <w:rsid w:val="002D2B82"/>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2D2B82"/>
    <w:rPr>
      <w:color w:val="44546A" w:themeColor="text2"/>
      <w:sz w:val="24"/>
      <w:szCs w:val="24"/>
    </w:rPr>
  </w:style>
  <w:style w:type="paragraph" w:styleId="Citadestacada">
    <w:name w:val="Intense Quote"/>
    <w:basedOn w:val="Normal"/>
    <w:next w:val="Normal"/>
    <w:link w:val="CitadestacadaCar"/>
    <w:uiPriority w:val="30"/>
    <w:qFormat/>
    <w:rsid w:val="002D2B8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D2B82"/>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D2B82"/>
    <w:rPr>
      <w:i/>
      <w:iCs/>
      <w:color w:val="595959" w:themeColor="text1" w:themeTint="A6"/>
    </w:rPr>
  </w:style>
  <w:style w:type="character" w:styleId="nfasisintenso">
    <w:name w:val="Intense Emphasis"/>
    <w:basedOn w:val="Fuentedeprrafopredeter"/>
    <w:uiPriority w:val="21"/>
    <w:qFormat/>
    <w:rsid w:val="002D2B82"/>
    <w:rPr>
      <w:b/>
      <w:bCs/>
      <w:i/>
      <w:iCs/>
    </w:rPr>
  </w:style>
  <w:style w:type="character" w:styleId="Referenciasutil">
    <w:name w:val="Subtle Reference"/>
    <w:basedOn w:val="Fuentedeprrafopredeter"/>
    <w:uiPriority w:val="31"/>
    <w:qFormat/>
    <w:rsid w:val="002D2B82"/>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D2B82"/>
    <w:rPr>
      <w:b/>
      <w:bCs/>
      <w:smallCaps/>
      <w:color w:val="44546A" w:themeColor="text2"/>
      <w:u w:val="single"/>
    </w:rPr>
  </w:style>
  <w:style w:type="character" w:styleId="Ttulodellibro">
    <w:name w:val="Book Title"/>
    <w:basedOn w:val="Fuentedeprrafopredeter"/>
    <w:uiPriority w:val="33"/>
    <w:qFormat/>
    <w:rsid w:val="002D2B82"/>
    <w:rPr>
      <w:b/>
      <w:bCs/>
      <w:smallCaps/>
      <w:spacing w:val="10"/>
    </w:rPr>
  </w:style>
  <w:style w:type="paragraph" w:styleId="TtulodeTDC">
    <w:name w:val="TOC Heading"/>
    <w:basedOn w:val="Ttulo1"/>
    <w:next w:val="Normal"/>
    <w:uiPriority w:val="39"/>
    <w:unhideWhenUsed/>
    <w:qFormat/>
    <w:rsid w:val="002D2B82"/>
    <w:pPr>
      <w:outlineLvl w:val="9"/>
    </w:pPr>
  </w:style>
  <w:style w:type="table" w:styleId="Tablaconcuadrcula">
    <w:name w:val="Table Grid"/>
    <w:basedOn w:val="Tablanormal"/>
    <w:uiPriority w:val="39"/>
    <w:rsid w:val="009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39A1"/>
    <w:pPr>
      <w:spacing w:line="256" w:lineRule="auto"/>
      <w:ind w:left="720"/>
      <w:contextualSpacing/>
    </w:pPr>
  </w:style>
  <w:style w:type="paragraph" w:styleId="TDC1">
    <w:name w:val="toc 1"/>
    <w:basedOn w:val="Normal"/>
    <w:next w:val="Normal"/>
    <w:autoRedefine/>
    <w:uiPriority w:val="39"/>
    <w:unhideWhenUsed/>
    <w:rsid w:val="00020100"/>
    <w:pPr>
      <w:spacing w:after="100"/>
    </w:pPr>
  </w:style>
  <w:style w:type="paragraph" w:styleId="TDC2">
    <w:name w:val="toc 2"/>
    <w:basedOn w:val="Normal"/>
    <w:next w:val="Normal"/>
    <w:autoRedefine/>
    <w:uiPriority w:val="39"/>
    <w:unhideWhenUsed/>
    <w:rsid w:val="00020100"/>
    <w:pPr>
      <w:spacing w:after="100"/>
      <w:ind w:left="220"/>
    </w:pPr>
  </w:style>
  <w:style w:type="character" w:styleId="Hipervnculo">
    <w:name w:val="Hyperlink"/>
    <w:basedOn w:val="Fuentedeprrafopredeter"/>
    <w:uiPriority w:val="99"/>
    <w:unhideWhenUsed/>
    <w:rsid w:val="00020100"/>
    <w:rPr>
      <w:color w:val="0563C1" w:themeColor="hyperlink"/>
      <w:u w:val="single"/>
    </w:rPr>
  </w:style>
  <w:style w:type="paragraph" w:styleId="TDC3">
    <w:name w:val="toc 3"/>
    <w:basedOn w:val="Normal"/>
    <w:next w:val="Normal"/>
    <w:autoRedefine/>
    <w:uiPriority w:val="39"/>
    <w:unhideWhenUsed/>
    <w:rsid w:val="00020100"/>
    <w:pPr>
      <w:spacing w:after="100"/>
      <w:ind w:left="440"/>
    </w:pPr>
  </w:style>
  <w:style w:type="paragraph" w:styleId="Textodeglobo">
    <w:name w:val="Balloon Text"/>
    <w:basedOn w:val="Normal"/>
    <w:link w:val="TextodegloboCar"/>
    <w:uiPriority w:val="99"/>
    <w:semiHidden/>
    <w:unhideWhenUsed/>
    <w:rsid w:val="008A6D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6DEC"/>
    <w:rPr>
      <w:rFonts w:ascii="Segoe UI" w:hAnsi="Segoe UI" w:cs="Segoe UI"/>
      <w:sz w:val="18"/>
      <w:szCs w:val="18"/>
    </w:rPr>
  </w:style>
  <w:style w:type="paragraph" w:styleId="Encabezado">
    <w:name w:val="header"/>
    <w:basedOn w:val="Normal"/>
    <w:link w:val="EncabezadoCar"/>
    <w:uiPriority w:val="99"/>
    <w:unhideWhenUsed/>
    <w:rsid w:val="002609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0980"/>
  </w:style>
  <w:style w:type="paragraph" w:styleId="Piedepgina">
    <w:name w:val="footer"/>
    <w:basedOn w:val="Normal"/>
    <w:link w:val="PiedepginaCar"/>
    <w:uiPriority w:val="99"/>
    <w:unhideWhenUsed/>
    <w:rsid w:val="002609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964">
      <w:bodyDiv w:val="1"/>
      <w:marLeft w:val="0"/>
      <w:marRight w:val="0"/>
      <w:marTop w:val="0"/>
      <w:marBottom w:val="0"/>
      <w:divBdr>
        <w:top w:val="none" w:sz="0" w:space="0" w:color="auto"/>
        <w:left w:val="none" w:sz="0" w:space="0" w:color="auto"/>
        <w:bottom w:val="none" w:sz="0" w:space="0" w:color="auto"/>
        <w:right w:val="none" w:sz="0" w:space="0" w:color="auto"/>
      </w:divBdr>
    </w:div>
    <w:div w:id="299651561">
      <w:bodyDiv w:val="1"/>
      <w:marLeft w:val="0"/>
      <w:marRight w:val="0"/>
      <w:marTop w:val="0"/>
      <w:marBottom w:val="0"/>
      <w:divBdr>
        <w:top w:val="none" w:sz="0" w:space="0" w:color="auto"/>
        <w:left w:val="none" w:sz="0" w:space="0" w:color="auto"/>
        <w:bottom w:val="none" w:sz="0" w:space="0" w:color="auto"/>
        <w:right w:val="none" w:sz="0" w:space="0" w:color="auto"/>
      </w:divBdr>
    </w:div>
    <w:div w:id="521019165">
      <w:bodyDiv w:val="1"/>
      <w:marLeft w:val="0"/>
      <w:marRight w:val="0"/>
      <w:marTop w:val="0"/>
      <w:marBottom w:val="0"/>
      <w:divBdr>
        <w:top w:val="none" w:sz="0" w:space="0" w:color="auto"/>
        <w:left w:val="none" w:sz="0" w:space="0" w:color="auto"/>
        <w:bottom w:val="none" w:sz="0" w:space="0" w:color="auto"/>
        <w:right w:val="none" w:sz="0" w:space="0" w:color="auto"/>
      </w:divBdr>
    </w:div>
    <w:div w:id="602080228">
      <w:bodyDiv w:val="1"/>
      <w:marLeft w:val="0"/>
      <w:marRight w:val="0"/>
      <w:marTop w:val="0"/>
      <w:marBottom w:val="0"/>
      <w:divBdr>
        <w:top w:val="none" w:sz="0" w:space="0" w:color="auto"/>
        <w:left w:val="none" w:sz="0" w:space="0" w:color="auto"/>
        <w:bottom w:val="none" w:sz="0" w:space="0" w:color="auto"/>
        <w:right w:val="none" w:sz="0" w:space="0" w:color="auto"/>
      </w:divBdr>
    </w:div>
    <w:div w:id="776951465">
      <w:bodyDiv w:val="1"/>
      <w:marLeft w:val="0"/>
      <w:marRight w:val="0"/>
      <w:marTop w:val="0"/>
      <w:marBottom w:val="0"/>
      <w:divBdr>
        <w:top w:val="none" w:sz="0" w:space="0" w:color="auto"/>
        <w:left w:val="none" w:sz="0" w:space="0" w:color="auto"/>
        <w:bottom w:val="none" w:sz="0" w:space="0" w:color="auto"/>
        <w:right w:val="none" w:sz="0" w:space="0" w:color="auto"/>
      </w:divBdr>
    </w:div>
    <w:div w:id="865753685">
      <w:bodyDiv w:val="1"/>
      <w:marLeft w:val="0"/>
      <w:marRight w:val="0"/>
      <w:marTop w:val="0"/>
      <w:marBottom w:val="0"/>
      <w:divBdr>
        <w:top w:val="none" w:sz="0" w:space="0" w:color="auto"/>
        <w:left w:val="none" w:sz="0" w:space="0" w:color="auto"/>
        <w:bottom w:val="none" w:sz="0" w:space="0" w:color="auto"/>
        <w:right w:val="none" w:sz="0" w:space="0" w:color="auto"/>
      </w:divBdr>
    </w:div>
    <w:div w:id="890579936">
      <w:bodyDiv w:val="1"/>
      <w:marLeft w:val="0"/>
      <w:marRight w:val="0"/>
      <w:marTop w:val="0"/>
      <w:marBottom w:val="0"/>
      <w:divBdr>
        <w:top w:val="none" w:sz="0" w:space="0" w:color="auto"/>
        <w:left w:val="none" w:sz="0" w:space="0" w:color="auto"/>
        <w:bottom w:val="none" w:sz="0" w:space="0" w:color="auto"/>
        <w:right w:val="none" w:sz="0" w:space="0" w:color="auto"/>
      </w:divBdr>
    </w:div>
    <w:div w:id="1139106054">
      <w:bodyDiv w:val="1"/>
      <w:marLeft w:val="0"/>
      <w:marRight w:val="0"/>
      <w:marTop w:val="0"/>
      <w:marBottom w:val="0"/>
      <w:divBdr>
        <w:top w:val="none" w:sz="0" w:space="0" w:color="auto"/>
        <w:left w:val="none" w:sz="0" w:space="0" w:color="auto"/>
        <w:bottom w:val="none" w:sz="0" w:space="0" w:color="auto"/>
        <w:right w:val="none" w:sz="0" w:space="0" w:color="auto"/>
      </w:divBdr>
    </w:div>
    <w:div w:id="1189099885">
      <w:bodyDiv w:val="1"/>
      <w:marLeft w:val="0"/>
      <w:marRight w:val="0"/>
      <w:marTop w:val="0"/>
      <w:marBottom w:val="0"/>
      <w:divBdr>
        <w:top w:val="none" w:sz="0" w:space="0" w:color="auto"/>
        <w:left w:val="none" w:sz="0" w:space="0" w:color="auto"/>
        <w:bottom w:val="none" w:sz="0" w:space="0" w:color="auto"/>
        <w:right w:val="none" w:sz="0" w:space="0" w:color="auto"/>
      </w:divBdr>
    </w:div>
    <w:div w:id="1244030330">
      <w:bodyDiv w:val="1"/>
      <w:marLeft w:val="0"/>
      <w:marRight w:val="0"/>
      <w:marTop w:val="0"/>
      <w:marBottom w:val="0"/>
      <w:divBdr>
        <w:top w:val="none" w:sz="0" w:space="0" w:color="auto"/>
        <w:left w:val="none" w:sz="0" w:space="0" w:color="auto"/>
        <w:bottom w:val="none" w:sz="0" w:space="0" w:color="auto"/>
        <w:right w:val="none" w:sz="0" w:space="0" w:color="auto"/>
      </w:divBdr>
    </w:div>
    <w:div w:id="1518423531">
      <w:bodyDiv w:val="1"/>
      <w:marLeft w:val="0"/>
      <w:marRight w:val="0"/>
      <w:marTop w:val="0"/>
      <w:marBottom w:val="0"/>
      <w:divBdr>
        <w:top w:val="none" w:sz="0" w:space="0" w:color="auto"/>
        <w:left w:val="none" w:sz="0" w:space="0" w:color="auto"/>
        <w:bottom w:val="none" w:sz="0" w:space="0" w:color="auto"/>
        <w:right w:val="none" w:sz="0" w:space="0" w:color="auto"/>
      </w:divBdr>
    </w:div>
    <w:div w:id="1647660734">
      <w:bodyDiv w:val="1"/>
      <w:marLeft w:val="0"/>
      <w:marRight w:val="0"/>
      <w:marTop w:val="0"/>
      <w:marBottom w:val="0"/>
      <w:divBdr>
        <w:top w:val="none" w:sz="0" w:space="0" w:color="auto"/>
        <w:left w:val="none" w:sz="0" w:space="0" w:color="auto"/>
        <w:bottom w:val="none" w:sz="0" w:space="0" w:color="auto"/>
        <w:right w:val="none" w:sz="0" w:space="0" w:color="auto"/>
      </w:divBdr>
    </w:div>
    <w:div w:id="1822232842">
      <w:bodyDiv w:val="1"/>
      <w:marLeft w:val="0"/>
      <w:marRight w:val="0"/>
      <w:marTop w:val="0"/>
      <w:marBottom w:val="0"/>
      <w:divBdr>
        <w:top w:val="none" w:sz="0" w:space="0" w:color="auto"/>
        <w:left w:val="none" w:sz="0" w:space="0" w:color="auto"/>
        <w:bottom w:val="none" w:sz="0" w:space="0" w:color="auto"/>
        <w:right w:val="none" w:sz="0" w:space="0" w:color="auto"/>
      </w:divBdr>
    </w:div>
    <w:div w:id="1868105219">
      <w:bodyDiv w:val="1"/>
      <w:marLeft w:val="0"/>
      <w:marRight w:val="0"/>
      <w:marTop w:val="0"/>
      <w:marBottom w:val="0"/>
      <w:divBdr>
        <w:top w:val="none" w:sz="0" w:space="0" w:color="auto"/>
        <w:left w:val="none" w:sz="0" w:space="0" w:color="auto"/>
        <w:bottom w:val="none" w:sz="0" w:space="0" w:color="auto"/>
        <w:right w:val="none" w:sz="0" w:space="0" w:color="auto"/>
      </w:divBdr>
    </w:div>
    <w:div w:id="19994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6DD1C-FC59-4808-B744-852C6F77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2002</Words>
  <Characters>11015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Dalecio Agustín Santos Ortíz</dc:creator>
  <cp:keywords/>
  <dc:description/>
  <cp:lastModifiedBy>Dalecio Agustín Santos Ortíz</cp:lastModifiedBy>
  <cp:revision>4</cp:revision>
  <cp:lastPrinted>2023-04-14T19:31:00Z</cp:lastPrinted>
  <dcterms:created xsi:type="dcterms:W3CDTF">2023-04-14T19:20:00Z</dcterms:created>
  <dcterms:modified xsi:type="dcterms:W3CDTF">2023-04-14T19:33:00Z</dcterms:modified>
</cp:coreProperties>
</file>